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341"/>
        <w:gridCol w:w="5341"/>
      </w:tblGrid>
      <w:tr w:rsidR="002D47DC" w:rsidRPr="0099014D" w14:paraId="2F53968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5BD46" w14:textId="77777777" w:rsidR="002D47DC" w:rsidRPr="006D227E" w:rsidRDefault="002D47DC" w:rsidP="002751CE">
            <w:pPr>
              <w:spacing w:after="0" w:line="240" w:lineRule="auto"/>
              <w:jc w:val="center"/>
              <w:rPr>
                <w:rFonts w:ascii="Times New Roman" w:eastAsia="Times New Roman" w:hAnsi="Times New Roman"/>
                <w:b/>
                <w:sz w:val="24"/>
                <w:szCs w:val="24"/>
                <w:lang w:val="en-US"/>
              </w:rPr>
            </w:pPr>
            <w:bookmarkStart w:id="0" w:name="_GoBack"/>
            <w:bookmarkEnd w:id="0"/>
            <w:r w:rsidRPr="006D227E">
              <w:rPr>
                <w:rFonts w:ascii="Times New Roman" w:eastAsia="Times New Roman" w:hAnsi="Times New Roman"/>
                <w:b/>
                <w:sz w:val="24"/>
                <w:szCs w:val="24"/>
                <w:lang w:val="en-US"/>
              </w:rPr>
              <w:t>IATA STANDARD GROUND HANDLING AGREEMENT</w:t>
            </w:r>
          </w:p>
          <w:p w14:paraId="2ACAE7B2" w14:textId="77777777" w:rsidR="002D47DC" w:rsidRPr="006D227E" w:rsidRDefault="002D47DC" w:rsidP="002751CE">
            <w:pPr>
              <w:spacing w:after="0" w:line="240" w:lineRule="auto"/>
              <w:jc w:val="center"/>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SIMPLIFIED PROCEDURE</w:t>
            </w:r>
          </w:p>
          <w:p w14:paraId="45275328" w14:textId="77777777" w:rsidR="002D47DC" w:rsidRPr="006D227E" w:rsidRDefault="002D47DC" w:rsidP="002751CE">
            <w:pPr>
              <w:spacing w:after="0" w:line="240" w:lineRule="auto"/>
              <w:jc w:val="center"/>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0AE07EA" w14:textId="77777777" w:rsidR="00750691" w:rsidRPr="003A4F4F" w:rsidRDefault="00750691" w:rsidP="002751CE">
            <w:pPr>
              <w:spacing w:after="0" w:line="240" w:lineRule="auto"/>
              <w:jc w:val="both"/>
              <w:rPr>
                <w:rFonts w:ascii="Times New Roman" w:eastAsia="Times New Roman" w:hAnsi="Times New Roman"/>
                <w:sz w:val="24"/>
                <w:szCs w:val="24"/>
                <w:lang w:val="en-US"/>
              </w:rPr>
            </w:pPr>
          </w:p>
          <w:p w14:paraId="4A9E1611" w14:textId="00E314FF" w:rsidR="006E20E0" w:rsidRPr="008D44F6" w:rsidRDefault="552C9B9B" w:rsidP="552C9B9B">
            <w:pPr>
              <w:spacing w:after="0" w:line="240" w:lineRule="auto"/>
              <w:jc w:val="both"/>
              <w:rPr>
                <w:rFonts w:ascii="Times New Roman" w:hAnsi="Times New Roman"/>
                <w:b/>
                <w:bCs/>
                <w:sz w:val="24"/>
                <w:szCs w:val="24"/>
                <w:lang w:val="en-US"/>
              </w:rPr>
            </w:pPr>
            <w:r w:rsidRPr="552C9B9B">
              <w:rPr>
                <w:rFonts w:ascii="Times New Roman" w:eastAsia="Times New Roman" w:hAnsi="Times New Roman"/>
                <w:sz w:val="24"/>
                <w:szCs w:val="24"/>
                <w:lang w:val="en-US"/>
              </w:rPr>
              <w:t>Annex B — Location(s), Handling Services and Charges in accordance with the Standard Ground Handling Agreement (SGHA) as mended on January, 2008 concluded</w:t>
            </w:r>
          </w:p>
          <w:p w14:paraId="005E27A6" w14:textId="35333C75" w:rsidR="006E20E0" w:rsidRPr="008D44F6" w:rsidRDefault="552C9B9B" w:rsidP="552C9B9B">
            <w:pPr>
              <w:spacing w:after="0" w:line="240" w:lineRule="auto"/>
              <w:jc w:val="both"/>
              <w:rPr>
                <w:rFonts w:ascii="Times New Roman" w:hAnsi="Times New Roman"/>
                <w:b/>
                <w:bCs/>
                <w:sz w:val="24"/>
                <w:szCs w:val="24"/>
                <w:lang w:val="en-US"/>
              </w:rPr>
            </w:pPr>
            <w:r w:rsidRPr="552C9B9B">
              <w:rPr>
                <w:rFonts w:ascii="Times New Roman" w:eastAsia="Times New Roman" w:hAnsi="Times New Roman"/>
                <w:sz w:val="24"/>
                <w:szCs w:val="24"/>
                <w:lang w:val="en-US"/>
              </w:rPr>
              <w:t> between the company: ________________</w:t>
            </w:r>
          </w:p>
          <w:p w14:paraId="6450641B" w14:textId="7846AA2A" w:rsidR="552C9B9B" w:rsidRDefault="552C9B9B" w:rsidP="552C9B9B">
            <w:pPr>
              <w:spacing w:after="0"/>
              <w:rPr>
                <w:rFonts w:ascii="Times New Roman" w:eastAsia="Times New Roman" w:hAnsi="Times New Roman"/>
                <w:sz w:val="24"/>
                <w:szCs w:val="24"/>
                <w:lang w:val="en-US"/>
              </w:rPr>
            </w:pPr>
          </w:p>
          <w:p w14:paraId="4FCE931A" w14:textId="0B0FD0F9" w:rsidR="552C9B9B" w:rsidRDefault="552C9B9B" w:rsidP="552C9B9B">
            <w:pPr>
              <w:spacing w:after="0"/>
              <w:rPr>
                <w:rFonts w:ascii="Times New Roman" w:eastAsia="Times New Roman" w:hAnsi="Times New Roman"/>
                <w:sz w:val="24"/>
                <w:szCs w:val="24"/>
                <w:lang w:val="en-US"/>
              </w:rPr>
            </w:pPr>
          </w:p>
          <w:p w14:paraId="5F3318B8" w14:textId="57BA1E3D" w:rsidR="00750691" w:rsidRPr="00526F45"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with its head office located at the address: _________________________________________</w:t>
            </w:r>
          </w:p>
          <w:p w14:paraId="464830F9" w14:textId="77777777" w:rsidR="00750691" w:rsidRPr="003A4F4F" w:rsidRDefault="00750691" w:rsidP="002751CE">
            <w:pPr>
              <w:spacing w:after="0" w:line="240" w:lineRule="auto"/>
              <w:rPr>
                <w:rFonts w:ascii="Times New Roman" w:eastAsia="Times New Roman" w:hAnsi="Times New Roman"/>
                <w:sz w:val="24"/>
                <w:szCs w:val="24"/>
                <w:lang w:val="en-US"/>
              </w:rPr>
            </w:pPr>
          </w:p>
          <w:p w14:paraId="5A8B8A09" w14:textId="77777777" w:rsidR="003A4F4F" w:rsidRPr="00477133" w:rsidRDefault="003A4F4F" w:rsidP="002751CE">
            <w:pPr>
              <w:spacing w:after="0" w:line="240" w:lineRule="auto"/>
              <w:rPr>
                <w:rFonts w:ascii="Times New Roman" w:hAnsi="Times New Roman"/>
                <w:sz w:val="24"/>
                <w:lang w:val="en-US"/>
              </w:rPr>
            </w:pPr>
            <w:r w:rsidRPr="006D227E">
              <w:rPr>
                <w:rFonts w:ascii="Times New Roman" w:eastAsia="Times New Roman" w:hAnsi="Times New Roman"/>
                <w:sz w:val="24"/>
                <w:szCs w:val="24"/>
                <w:lang w:val="en-US"/>
              </w:rPr>
              <w:t>Location:</w:t>
            </w:r>
          </w:p>
          <w:p w14:paraId="363B6359" w14:textId="0575064D" w:rsidR="004C5F2C" w:rsidRPr="00526F45"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_____________________________</w:t>
            </w:r>
          </w:p>
          <w:p w14:paraId="1F5F0C46" w14:textId="77777777" w:rsidR="004C5F2C" w:rsidRPr="003A4F4F" w:rsidRDefault="004C5F2C" w:rsidP="002751CE">
            <w:pPr>
              <w:spacing w:after="0" w:line="240" w:lineRule="auto"/>
              <w:rPr>
                <w:rFonts w:ascii="Times New Roman" w:eastAsia="Times New Roman" w:hAnsi="Times New Roman"/>
                <w:sz w:val="24"/>
                <w:szCs w:val="24"/>
                <w:lang w:val="en-US"/>
              </w:rPr>
            </w:pPr>
          </w:p>
          <w:p w14:paraId="288B4BAD"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and hereinafter referred to a</w:t>
            </w:r>
            <w:r w:rsidR="00C63C1F" w:rsidRPr="006D227E">
              <w:rPr>
                <w:rFonts w:ascii="Times New Roman" w:eastAsia="Times New Roman" w:hAnsi="Times New Roman"/>
                <w:sz w:val="24"/>
                <w:szCs w:val="24"/>
                <w:lang w:val="en-US"/>
              </w:rPr>
              <w:t xml:space="preserve">s </w:t>
            </w:r>
            <w:r w:rsidR="004B2A45" w:rsidRPr="006D227E">
              <w:rPr>
                <w:rFonts w:ascii="Times New Roman" w:eastAsia="Times New Roman" w:hAnsi="Times New Roman"/>
                <w:sz w:val="24"/>
                <w:szCs w:val="24"/>
                <w:lang w:val="en-US"/>
              </w:rPr>
              <w:t>«</w:t>
            </w:r>
            <w:r w:rsidR="00C63C1F" w:rsidRPr="006D227E">
              <w:rPr>
                <w:rFonts w:ascii="Times New Roman" w:eastAsia="Times New Roman" w:hAnsi="Times New Roman"/>
                <w:sz w:val="24"/>
                <w:szCs w:val="24"/>
                <w:lang w:val="en-US"/>
              </w:rPr>
              <w:t>the Carrier</w:t>
            </w:r>
            <w:r w:rsidR="004B2A45" w:rsidRPr="006D227E">
              <w:rPr>
                <w:rFonts w:ascii="Times New Roman" w:eastAsia="Times New Roman" w:hAnsi="Times New Roman"/>
                <w:sz w:val="24"/>
                <w:szCs w:val="24"/>
                <w:lang w:val="en-US"/>
              </w:rPr>
              <w:t>»</w:t>
            </w:r>
          </w:p>
          <w:p w14:paraId="02E2E6AC" w14:textId="77777777" w:rsidR="002D47DC" w:rsidRPr="006D227E"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and the company:</w:t>
            </w:r>
          </w:p>
          <w:p w14:paraId="6C6C6391" w14:textId="6E08591F" w:rsidR="552C9B9B"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Pr="552C9B9B">
              <w:rPr>
                <w:rFonts w:ascii="Times New Roman" w:eastAsia="Times New Roman" w:hAnsi="Times New Roman"/>
                <w:b/>
                <w:bCs/>
                <w:sz w:val="24"/>
                <w:szCs w:val="24"/>
                <w:lang w:val="en-US"/>
              </w:rPr>
              <w:t>Lake Baikal Airport LLC</w:t>
            </w:r>
            <w:r w:rsidRPr="552C9B9B">
              <w:rPr>
                <w:rFonts w:ascii="Times New Roman" w:eastAsia="Times New Roman" w:hAnsi="Times New Roman"/>
                <w:sz w:val="24"/>
                <w:szCs w:val="24"/>
                <w:lang w:val="en-US"/>
              </w:rPr>
              <w:t>»</w:t>
            </w:r>
          </w:p>
          <w:p w14:paraId="0DB7B555" w14:textId="77777777" w:rsidR="002D47DC" w:rsidRPr="006D227E" w:rsidRDefault="00D02AAA"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with</w:t>
            </w:r>
            <w:r w:rsidR="002D47DC" w:rsidRPr="006D227E">
              <w:rPr>
                <w:rFonts w:ascii="Times New Roman" w:eastAsia="Times New Roman" w:hAnsi="Times New Roman"/>
                <w:sz w:val="24"/>
                <w:szCs w:val="24"/>
                <w:lang w:val="en-US"/>
              </w:rPr>
              <w:t xml:space="preserve"> its </w:t>
            </w:r>
            <w:r w:rsidRPr="006D227E">
              <w:rPr>
                <w:rFonts w:ascii="Times New Roman" w:eastAsia="Times New Roman" w:hAnsi="Times New Roman"/>
                <w:sz w:val="24"/>
                <w:szCs w:val="24"/>
                <w:lang w:val="en-US"/>
              </w:rPr>
              <w:t>head</w:t>
            </w:r>
            <w:r w:rsidR="002D47DC" w:rsidRPr="006D227E">
              <w:rPr>
                <w:rFonts w:ascii="Times New Roman" w:eastAsia="Times New Roman" w:hAnsi="Times New Roman"/>
                <w:sz w:val="24"/>
                <w:szCs w:val="24"/>
                <w:lang w:val="en-US"/>
              </w:rPr>
              <w:t xml:space="preserve"> office </w:t>
            </w:r>
            <w:r w:rsidRPr="006D227E">
              <w:rPr>
                <w:rFonts w:ascii="Times New Roman" w:eastAsia="Times New Roman" w:hAnsi="Times New Roman"/>
                <w:sz w:val="24"/>
                <w:szCs w:val="24"/>
                <w:lang w:val="en-US"/>
              </w:rPr>
              <w:t xml:space="preserve">located </w:t>
            </w:r>
            <w:r w:rsidR="002D47DC" w:rsidRPr="006D227E">
              <w:rPr>
                <w:rFonts w:ascii="Times New Roman" w:eastAsia="Times New Roman" w:hAnsi="Times New Roman"/>
                <w:sz w:val="24"/>
                <w:szCs w:val="24"/>
                <w:lang w:val="en-US"/>
              </w:rPr>
              <w:t>at</w:t>
            </w:r>
            <w:r w:rsidRPr="006D227E">
              <w:rPr>
                <w:rFonts w:ascii="Times New Roman" w:eastAsia="Times New Roman" w:hAnsi="Times New Roman"/>
                <w:sz w:val="24"/>
                <w:szCs w:val="24"/>
                <w:lang w:val="en-US"/>
              </w:rPr>
              <w:t xml:space="preserve"> the address</w:t>
            </w:r>
            <w:r w:rsidR="002D47DC" w:rsidRPr="006D227E">
              <w:rPr>
                <w:rFonts w:ascii="Times New Roman" w:eastAsia="Times New Roman" w:hAnsi="Times New Roman"/>
                <w:sz w:val="24"/>
                <w:szCs w:val="24"/>
                <w:lang w:val="en-US"/>
              </w:rPr>
              <w:t>:</w:t>
            </w:r>
          </w:p>
          <w:p w14:paraId="5BB43B18" w14:textId="77777777" w:rsidR="003A4F4F" w:rsidRPr="003A4F4F" w:rsidRDefault="003A4F4F" w:rsidP="002751CE">
            <w:pPr>
              <w:spacing w:after="0" w:line="240" w:lineRule="auto"/>
              <w:rPr>
                <w:rFonts w:ascii="Times New Roman" w:hAnsi="Times New Roman"/>
                <w:color w:val="000000"/>
                <w:sz w:val="24"/>
                <w:szCs w:val="24"/>
                <w:lang w:val="en-US"/>
              </w:rPr>
            </w:pPr>
            <w:proofErr w:type="spellStart"/>
            <w:r w:rsidRPr="003A4F4F">
              <w:rPr>
                <w:rFonts w:ascii="Times New Roman" w:hAnsi="Times New Roman"/>
                <w:color w:val="000000"/>
                <w:sz w:val="24"/>
                <w:szCs w:val="24"/>
                <w:lang w:val="en-US"/>
              </w:rPr>
              <w:t>mkr</w:t>
            </w:r>
            <w:proofErr w:type="spellEnd"/>
            <w:r w:rsidRPr="003A4F4F">
              <w:rPr>
                <w:rFonts w:ascii="Times New Roman" w:hAnsi="Times New Roman"/>
                <w:color w:val="000000"/>
                <w:sz w:val="24"/>
                <w:szCs w:val="24"/>
                <w:lang w:val="en-US"/>
              </w:rPr>
              <w:t>. Airport, 10, Ulan-Ude, 670018, the Republic of Buryatia</w:t>
            </w:r>
          </w:p>
          <w:p w14:paraId="2C4BF0EB" w14:textId="77777777" w:rsidR="003A4F4F" w:rsidRPr="003A4F4F" w:rsidRDefault="003A4F4F" w:rsidP="002751CE">
            <w:pPr>
              <w:spacing w:after="0" w:line="240" w:lineRule="auto"/>
              <w:rPr>
                <w:rFonts w:ascii="Times New Roman" w:hAnsi="Times New Roman"/>
                <w:color w:val="000000"/>
                <w:lang w:val="en-US"/>
              </w:rPr>
            </w:pPr>
          </w:p>
          <w:p w14:paraId="060304BE" w14:textId="17B29AF2" w:rsidR="002D47DC" w:rsidRPr="006D227E"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 and hereinafter referred to as «the Handling Company». </w:t>
            </w:r>
          </w:p>
          <w:p w14:paraId="3CD9951C" w14:textId="77777777" w:rsidR="003A4F4F" w:rsidRPr="00D5118F" w:rsidRDefault="002D47DC" w:rsidP="003A4F4F">
            <w:pPr>
              <w:spacing w:after="0" w:line="240" w:lineRule="auto"/>
              <w:rPr>
                <w:rFonts w:ascii="Times New Roman" w:hAnsi="Times New Roman"/>
                <w:color w:val="000000"/>
                <w:lang w:val="en-US"/>
              </w:rPr>
            </w:pPr>
            <w:r w:rsidRPr="006D227E">
              <w:rPr>
                <w:rFonts w:ascii="Times New Roman" w:eastAsia="Times New Roman" w:hAnsi="Times New Roman"/>
                <w:sz w:val="24"/>
                <w:szCs w:val="24"/>
                <w:lang w:val="en-US"/>
              </w:rPr>
              <w:t xml:space="preserve">Location: </w:t>
            </w:r>
            <w:proofErr w:type="spellStart"/>
            <w:r w:rsidR="003A4F4F" w:rsidRPr="008D44F6">
              <w:rPr>
                <w:rFonts w:ascii="Times New Roman" w:eastAsia="Times New Roman" w:hAnsi="Times New Roman"/>
                <w:sz w:val="24"/>
                <w:szCs w:val="24"/>
                <w:lang w:val="en-US"/>
              </w:rPr>
              <w:t>mkr</w:t>
            </w:r>
            <w:proofErr w:type="spellEnd"/>
            <w:r w:rsidR="003A4F4F" w:rsidRPr="008D44F6">
              <w:rPr>
                <w:rFonts w:ascii="Times New Roman" w:eastAsia="Times New Roman" w:hAnsi="Times New Roman"/>
                <w:sz w:val="24"/>
                <w:szCs w:val="24"/>
                <w:lang w:val="en-US"/>
              </w:rPr>
              <w:t xml:space="preserve">. </w:t>
            </w:r>
            <w:r w:rsidR="003A4F4F" w:rsidRPr="00D5118F">
              <w:rPr>
                <w:rFonts w:ascii="Times New Roman" w:eastAsia="Times New Roman" w:hAnsi="Times New Roman"/>
                <w:sz w:val="24"/>
                <w:szCs w:val="24"/>
                <w:lang w:val="en-US"/>
              </w:rPr>
              <w:t>Airport, 10, Ulan-Ude, 670018, the Republic of Buryatia</w:t>
            </w:r>
            <w:r w:rsidR="00D5118F" w:rsidRPr="00D5118F">
              <w:rPr>
                <w:rFonts w:ascii="Times New Roman" w:eastAsia="Times New Roman" w:hAnsi="Times New Roman"/>
                <w:sz w:val="24"/>
                <w:szCs w:val="24"/>
                <w:lang w:val="en-US"/>
              </w:rPr>
              <w:t xml:space="preserve">, </w:t>
            </w:r>
            <w:r w:rsidR="00D5118F">
              <w:rPr>
                <w:rFonts w:ascii="Times New Roman" w:eastAsia="Times New Roman" w:hAnsi="Times New Roman"/>
                <w:sz w:val="24"/>
                <w:szCs w:val="24"/>
                <w:lang w:val="en-US"/>
              </w:rPr>
              <w:t>Russia</w:t>
            </w:r>
          </w:p>
          <w:p w14:paraId="023A33D5" w14:textId="77777777" w:rsidR="00516E88" w:rsidRPr="003A4F4F" w:rsidRDefault="00516E88" w:rsidP="002751CE">
            <w:pPr>
              <w:spacing w:after="0" w:line="240" w:lineRule="auto"/>
              <w:jc w:val="both"/>
              <w:rPr>
                <w:rFonts w:ascii="Times New Roman" w:eastAsia="Times New Roman" w:hAnsi="Times New Roman"/>
                <w:sz w:val="24"/>
                <w:szCs w:val="24"/>
                <w:lang w:val="en-US"/>
              </w:rPr>
            </w:pPr>
          </w:p>
          <w:p w14:paraId="0DE331FF" w14:textId="77777777" w:rsidR="002D47DC" w:rsidRPr="006D227E" w:rsidRDefault="00922A81"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Th</w:t>
            </w:r>
            <w:r w:rsidR="002D47DC" w:rsidRPr="006D227E">
              <w:rPr>
                <w:rFonts w:ascii="Times New Roman" w:eastAsia="Times New Roman" w:hAnsi="Times New Roman"/>
                <w:sz w:val="24"/>
                <w:szCs w:val="24"/>
                <w:lang w:val="en-US"/>
              </w:rPr>
              <w:t xml:space="preserve">e Carrier and/or the Handling Company </w:t>
            </w:r>
            <w:r w:rsidR="000D2C91" w:rsidRPr="006D227E">
              <w:rPr>
                <w:rFonts w:ascii="Times New Roman" w:eastAsia="Times New Roman" w:hAnsi="Times New Roman"/>
                <w:sz w:val="24"/>
                <w:szCs w:val="24"/>
                <w:lang w:val="en-US"/>
              </w:rPr>
              <w:t>might</w:t>
            </w:r>
            <w:r w:rsidR="002D47DC" w:rsidRPr="006D227E">
              <w:rPr>
                <w:rFonts w:ascii="Times New Roman" w:eastAsia="Times New Roman" w:hAnsi="Times New Roman"/>
                <w:sz w:val="24"/>
                <w:szCs w:val="24"/>
                <w:lang w:val="en-US"/>
              </w:rPr>
              <w:t xml:space="preserve"> hereinafter be referred to as</w:t>
            </w:r>
            <w:r w:rsidRPr="006D227E">
              <w:rPr>
                <w:rFonts w:ascii="Times New Roman" w:eastAsia="Times New Roman" w:hAnsi="Times New Roman"/>
                <w:sz w:val="24"/>
                <w:szCs w:val="24"/>
                <w:lang w:val="en-US"/>
              </w:rPr>
              <w:t xml:space="preserve"> </w:t>
            </w:r>
            <w:r w:rsidR="004B2A45"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the Party(</w:t>
            </w:r>
            <w:proofErr w:type="spellStart"/>
            <w:r w:rsidRPr="006D227E">
              <w:rPr>
                <w:rFonts w:ascii="Times New Roman" w:eastAsia="Times New Roman" w:hAnsi="Times New Roman"/>
                <w:sz w:val="24"/>
                <w:szCs w:val="24"/>
                <w:lang w:val="en-US"/>
              </w:rPr>
              <w:t>ies</w:t>
            </w:r>
            <w:proofErr w:type="spellEnd"/>
            <w:r w:rsidRPr="006D227E">
              <w:rPr>
                <w:rFonts w:ascii="Times New Roman" w:eastAsia="Times New Roman" w:hAnsi="Times New Roman"/>
                <w:sz w:val="24"/>
                <w:szCs w:val="24"/>
                <w:lang w:val="en-US"/>
              </w:rPr>
              <w:t>)</w:t>
            </w:r>
            <w:r w:rsidR="004B2A45" w:rsidRPr="006D227E">
              <w:rPr>
                <w:rFonts w:ascii="Times New Roman" w:eastAsia="Times New Roman" w:hAnsi="Times New Roman"/>
                <w:sz w:val="24"/>
                <w:szCs w:val="24"/>
                <w:lang w:val="en-US"/>
              </w:rPr>
              <w:t>»</w:t>
            </w:r>
          </w:p>
          <w:p w14:paraId="6001BF4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3E140E1D" w14:textId="77777777" w:rsidR="002D47DC" w:rsidRPr="00F84A7A" w:rsidRDefault="002D47DC" w:rsidP="002B7645">
            <w:pPr>
              <w:pStyle w:val="HTML"/>
              <w:shd w:val="clear" w:color="auto" w:fill="FFFFFF"/>
              <w:rPr>
                <w:rFonts w:ascii="Times New Roman" w:hAnsi="Times New Roman" w:cs="Courier New"/>
                <w:sz w:val="24"/>
                <w:szCs w:val="24"/>
                <w:lang w:val="en-US" w:eastAsia="ru-RU"/>
              </w:rPr>
            </w:pPr>
            <w:r w:rsidRPr="00F84A7A">
              <w:rPr>
                <w:rFonts w:ascii="Times New Roman" w:hAnsi="Times New Roman" w:cs="Courier New"/>
                <w:sz w:val="24"/>
                <w:szCs w:val="24"/>
                <w:lang w:val="en-US" w:eastAsia="ru-RU"/>
              </w:rPr>
              <w:t xml:space="preserve">This Annex B </w:t>
            </w:r>
            <w:r w:rsidR="002D7DAC" w:rsidRPr="00F84A7A">
              <w:rPr>
                <w:rFonts w:ascii="Times New Roman" w:hAnsi="Times New Roman" w:cs="Courier New"/>
                <w:sz w:val="24"/>
                <w:szCs w:val="24"/>
                <w:lang w:val="en-US" w:eastAsia="ru-RU"/>
              </w:rPr>
              <w:t xml:space="preserve">is </w:t>
            </w:r>
            <w:r w:rsidR="00F71825" w:rsidRPr="00F84A7A">
              <w:rPr>
                <w:rFonts w:ascii="Times New Roman" w:hAnsi="Times New Roman" w:cs="Courier New"/>
                <w:sz w:val="24"/>
                <w:szCs w:val="24"/>
                <w:lang w:val="en-US" w:eastAsia="ru-RU"/>
              </w:rPr>
              <w:t>valid</w:t>
            </w:r>
            <w:r w:rsidR="002D7DAC" w:rsidRPr="00F84A7A">
              <w:rPr>
                <w:rFonts w:ascii="Times New Roman" w:hAnsi="Times New Roman" w:cs="Courier New"/>
                <w:sz w:val="24"/>
                <w:szCs w:val="24"/>
                <w:lang w:val="en-US" w:eastAsia="ru-RU"/>
              </w:rPr>
              <w:t xml:space="preserve"> </w:t>
            </w:r>
            <w:r w:rsidRPr="00F84A7A">
              <w:rPr>
                <w:rFonts w:ascii="Times New Roman" w:hAnsi="Times New Roman" w:cs="Courier New"/>
                <w:sz w:val="24"/>
                <w:szCs w:val="24"/>
                <w:lang w:val="en-US" w:eastAsia="ru-RU"/>
              </w:rPr>
              <w:t xml:space="preserve">for the location(s): </w:t>
            </w:r>
            <w:r w:rsidR="003A4F4F" w:rsidRPr="00F84A7A">
              <w:rPr>
                <w:rFonts w:ascii="Times New Roman" w:hAnsi="Times New Roman" w:cs="Courier New"/>
                <w:sz w:val="24"/>
                <w:szCs w:val="24"/>
                <w:lang w:val="en-US" w:eastAsia="ru-RU"/>
              </w:rPr>
              <w:t>Ulan-Ude</w:t>
            </w:r>
            <w:r w:rsidR="002D7DAC" w:rsidRPr="00F84A7A">
              <w:rPr>
                <w:rFonts w:ascii="Times New Roman" w:hAnsi="Times New Roman" w:cs="Courier New"/>
                <w:sz w:val="24"/>
                <w:szCs w:val="24"/>
                <w:lang w:val="en-US" w:eastAsia="ru-RU"/>
              </w:rPr>
              <w:t xml:space="preserve"> </w:t>
            </w:r>
            <w:r w:rsidR="002D7DAC" w:rsidRPr="002B7645">
              <w:rPr>
                <w:rFonts w:ascii="Times New Roman" w:hAnsi="Times New Roman"/>
                <w:sz w:val="24"/>
                <w:szCs w:val="24"/>
                <w:lang w:val="en-US" w:eastAsia="en-US"/>
              </w:rPr>
              <w:t>(</w:t>
            </w:r>
            <w:proofErr w:type="spellStart"/>
            <w:r w:rsidR="002B7645" w:rsidRPr="002B7645">
              <w:rPr>
                <w:rFonts w:ascii="Times New Roman" w:hAnsi="Times New Roman"/>
                <w:sz w:val="24"/>
                <w:szCs w:val="24"/>
                <w:lang w:val="en-US" w:eastAsia="en-US"/>
              </w:rPr>
              <w:t>Mukhino</w:t>
            </w:r>
            <w:proofErr w:type="spellEnd"/>
            <w:r w:rsidR="002D7DAC" w:rsidRPr="00F84A7A">
              <w:rPr>
                <w:rFonts w:ascii="Times New Roman" w:hAnsi="Times New Roman" w:cs="Courier New"/>
                <w:sz w:val="24"/>
                <w:szCs w:val="24"/>
                <w:lang w:val="en-US" w:eastAsia="ru-RU"/>
              </w:rPr>
              <w:t xml:space="preserve">) </w:t>
            </w:r>
            <w:r w:rsidRPr="00F84A7A">
              <w:rPr>
                <w:rFonts w:ascii="Times New Roman" w:hAnsi="Times New Roman" w:cs="Courier New"/>
                <w:sz w:val="24"/>
                <w:szCs w:val="24"/>
                <w:lang w:val="en-US" w:eastAsia="ru-RU"/>
              </w:rPr>
              <w:t xml:space="preserve">Airport, IATA code </w:t>
            </w:r>
            <w:r w:rsidR="003A4F4F" w:rsidRPr="00F84A7A">
              <w:rPr>
                <w:rFonts w:ascii="Times New Roman" w:hAnsi="Times New Roman" w:cs="Courier New"/>
                <w:sz w:val="24"/>
                <w:szCs w:val="24"/>
                <w:lang w:val="en-US" w:eastAsia="ru-RU"/>
              </w:rPr>
              <w:t>UUD</w:t>
            </w:r>
            <w:r w:rsidRPr="00F84A7A">
              <w:rPr>
                <w:rFonts w:ascii="Times New Roman" w:hAnsi="Times New Roman" w:cs="Courier New"/>
                <w:sz w:val="24"/>
                <w:szCs w:val="24"/>
                <w:lang w:val="en-US" w:eastAsia="ru-RU"/>
              </w:rPr>
              <w:t>.</w:t>
            </w:r>
          </w:p>
          <w:p w14:paraId="226E4A06" w14:textId="77777777" w:rsidR="002B7645"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C1A99B3"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The </w:t>
            </w:r>
            <w:r w:rsidR="00F71825" w:rsidRPr="006D227E">
              <w:rPr>
                <w:rFonts w:ascii="Times New Roman" w:eastAsia="Times New Roman" w:hAnsi="Times New Roman"/>
                <w:sz w:val="24"/>
                <w:szCs w:val="24"/>
                <w:lang w:val="en-US"/>
              </w:rPr>
              <w:t xml:space="preserve">present </w:t>
            </w:r>
            <w:r w:rsidRPr="006D227E">
              <w:rPr>
                <w:rFonts w:ascii="Times New Roman" w:eastAsia="Times New Roman" w:hAnsi="Times New Roman"/>
                <w:sz w:val="24"/>
                <w:szCs w:val="24"/>
                <w:lang w:val="en-US"/>
              </w:rPr>
              <w:t xml:space="preserve">Agreement </w:t>
            </w:r>
            <w:r w:rsidR="00C77947" w:rsidRPr="006D227E">
              <w:rPr>
                <w:rFonts w:ascii="Times New Roman" w:eastAsia="Times New Roman" w:hAnsi="Times New Roman"/>
                <w:sz w:val="24"/>
                <w:szCs w:val="24"/>
                <w:lang w:val="en-US"/>
              </w:rPr>
              <w:t xml:space="preserve">comes into </w:t>
            </w:r>
            <w:r w:rsidR="00F71825" w:rsidRPr="006D227E">
              <w:rPr>
                <w:rFonts w:ascii="Times New Roman" w:eastAsia="Times New Roman" w:hAnsi="Times New Roman"/>
                <w:sz w:val="24"/>
                <w:szCs w:val="24"/>
                <w:lang w:val="en-US"/>
              </w:rPr>
              <w:t>effect on the date of</w:t>
            </w:r>
            <w:r w:rsidR="00C77947" w:rsidRPr="006D227E">
              <w:rPr>
                <w:rFonts w:ascii="Times New Roman" w:eastAsia="Times New Roman" w:hAnsi="Times New Roman"/>
                <w:sz w:val="24"/>
                <w:szCs w:val="24"/>
                <w:lang w:val="en-US"/>
              </w:rPr>
              <w:t>:</w:t>
            </w:r>
          </w:p>
          <w:p w14:paraId="238759D8" w14:textId="68554B00" w:rsidR="002D47DC" w:rsidRDefault="552C9B9B" w:rsidP="002751CE">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________________________</w:t>
            </w:r>
          </w:p>
          <w:p w14:paraId="1A8E8A03" w14:textId="77777777" w:rsidR="000F2DF8" w:rsidRPr="006D227E"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rPr>
              <w:t>№_______________________</w:t>
            </w:r>
          </w:p>
          <w:p w14:paraId="6951670F" w14:textId="77777777" w:rsidR="002D47DC" w:rsidRPr="006D227E" w:rsidRDefault="002D47DC" w:rsidP="00C77947">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and replaces: </w:t>
            </w:r>
            <w:r w:rsidR="00C77947" w:rsidRPr="006D227E">
              <w:rPr>
                <w:rFonts w:ascii="Times New Roman" w:eastAsia="Times New Roman" w:hAnsi="Times New Roman"/>
                <w:sz w:val="24"/>
                <w:szCs w:val="24"/>
                <w:lang w:val="en-US"/>
              </w:rPr>
              <w:t>not applicable</w:t>
            </w:r>
            <w:r w:rsidRPr="006D227E">
              <w:rPr>
                <w:rFonts w:ascii="Times New Roman" w:eastAsia="Times New Roman" w:hAnsi="Times New Roman"/>
                <w:sz w:val="24"/>
                <w:szCs w:val="24"/>
                <w:lang w:val="en-US"/>
              </w:rPr>
              <w: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EB9FB6" w14:textId="77777777" w:rsidR="002D47DC" w:rsidRPr="006D227E" w:rsidRDefault="002D47DC" w:rsidP="002751CE">
            <w:pPr>
              <w:spacing w:after="0" w:line="240" w:lineRule="auto"/>
              <w:jc w:val="center"/>
              <w:rPr>
                <w:rFonts w:ascii="Times New Roman" w:eastAsia="Times New Roman" w:hAnsi="Times New Roman"/>
                <w:b/>
                <w:sz w:val="24"/>
                <w:szCs w:val="24"/>
              </w:rPr>
            </w:pPr>
            <w:r w:rsidRPr="006D227E">
              <w:rPr>
                <w:rFonts w:ascii="Times New Roman" w:eastAsia="Times New Roman" w:hAnsi="Times New Roman"/>
                <w:b/>
                <w:sz w:val="24"/>
                <w:szCs w:val="24"/>
              </w:rPr>
              <w:t>СТАНДАРТНОЕ СОГЛАШЕНИЕ О НАЗЕМНОМ</w:t>
            </w:r>
            <w:r w:rsidR="003049DE" w:rsidRPr="006D227E">
              <w:rPr>
                <w:rFonts w:ascii="Times New Roman" w:eastAsia="Times New Roman" w:hAnsi="Times New Roman"/>
                <w:b/>
                <w:sz w:val="24"/>
                <w:szCs w:val="24"/>
              </w:rPr>
              <w:t xml:space="preserve"> И АЭРОПОРТОВОМ</w:t>
            </w:r>
            <w:r w:rsidRPr="006D227E">
              <w:rPr>
                <w:rFonts w:ascii="Times New Roman" w:eastAsia="Times New Roman" w:hAnsi="Times New Roman"/>
                <w:b/>
                <w:sz w:val="24"/>
                <w:szCs w:val="24"/>
              </w:rPr>
              <w:t xml:space="preserve"> ОБСЛУЖИВАНИИ ИАТА</w:t>
            </w:r>
          </w:p>
          <w:p w14:paraId="545AED38" w14:textId="77777777" w:rsidR="002D47DC" w:rsidRPr="006D227E" w:rsidRDefault="002D47DC" w:rsidP="002751CE">
            <w:pPr>
              <w:spacing w:after="0" w:line="240" w:lineRule="auto"/>
              <w:jc w:val="center"/>
              <w:rPr>
                <w:rFonts w:ascii="Times New Roman" w:eastAsia="Times New Roman" w:hAnsi="Times New Roman"/>
                <w:b/>
                <w:sz w:val="24"/>
                <w:szCs w:val="24"/>
              </w:rPr>
            </w:pPr>
            <w:r w:rsidRPr="006D227E">
              <w:rPr>
                <w:rFonts w:ascii="Times New Roman" w:eastAsia="Times New Roman" w:hAnsi="Times New Roman"/>
                <w:b/>
                <w:sz w:val="24"/>
                <w:szCs w:val="24"/>
              </w:rPr>
              <w:t>УПРОЩЕННАЯ ПРОЦЕДУРА</w:t>
            </w:r>
          </w:p>
          <w:p w14:paraId="3F4B70F5" w14:textId="77777777" w:rsidR="002D47DC" w:rsidRPr="006D227E" w:rsidRDefault="002D47DC" w:rsidP="002751CE">
            <w:pPr>
              <w:spacing w:after="0" w:line="240" w:lineRule="auto"/>
              <w:jc w:val="center"/>
              <w:rPr>
                <w:rFonts w:ascii="Times New Roman" w:eastAsia="Times New Roman" w:hAnsi="Times New Roman"/>
                <w:sz w:val="24"/>
                <w:szCs w:val="24"/>
              </w:rPr>
            </w:pPr>
            <w:r w:rsidRPr="006D227E">
              <w:rPr>
                <w:rFonts w:ascii="Times New Roman" w:eastAsia="Times New Roman" w:hAnsi="Times New Roman"/>
                <w:sz w:val="24"/>
                <w:szCs w:val="24"/>
                <w:lang w:val="en-US"/>
              </w:rPr>
              <w:t> </w:t>
            </w:r>
          </w:p>
          <w:p w14:paraId="4C394B42"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Приложение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 Местоположение(я), услуги и тарифы на обслуживание в соответствии со стандартным Соглашением о наземном</w:t>
            </w:r>
            <w:r w:rsidR="003049DE" w:rsidRPr="006D227E">
              <w:rPr>
                <w:rFonts w:ascii="Times New Roman" w:eastAsia="Times New Roman" w:hAnsi="Times New Roman"/>
                <w:sz w:val="24"/>
                <w:szCs w:val="24"/>
              </w:rPr>
              <w:t xml:space="preserve"> и аэропортовом</w:t>
            </w:r>
            <w:r w:rsidRPr="006D227E">
              <w:rPr>
                <w:rFonts w:ascii="Times New Roman" w:eastAsia="Times New Roman" w:hAnsi="Times New Roman"/>
                <w:sz w:val="24"/>
                <w:szCs w:val="24"/>
              </w:rPr>
              <w:t xml:space="preserve"> обслуживании (</w:t>
            </w:r>
            <w:r w:rsidRPr="006D227E">
              <w:rPr>
                <w:rFonts w:ascii="Times New Roman" w:eastAsia="Times New Roman" w:hAnsi="Times New Roman"/>
                <w:sz w:val="24"/>
                <w:szCs w:val="24"/>
                <w:lang w:val="en-US"/>
              </w:rPr>
              <w:t>SGHA</w:t>
            </w:r>
            <w:r w:rsidRPr="006D227E">
              <w:rPr>
                <w:rFonts w:ascii="Times New Roman" w:eastAsia="Times New Roman" w:hAnsi="Times New Roman"/>
                <w:sz w:val="24"/>
                <w:szCs w:val="24"/>
              </w:rPr>
              <w:t>) в редакции от января 2008 года заключенное</w:t>
            </w:r>
          </w:p>
          <w:p w14:paraId="4D08FE2A" w14:textId="77777777" w:rsidR="00FF3105" w:rsidRPr="006D227E" w:rsidRDefault="552C9B9B" w:rsidP="552C9B9B">
            <w:pPr>
              <w:spacing w:after="0" w:line="240" w:lineRule="auto"/>
              <w:jc w:val="both"/>
              <w:rPr>
                <w:rFonts w:ascii="Times New Roman" w:eastAsia="Times New Roman" w:hAnsi="Times New Roman"/>
                <w:b/>
                <w:bCs/>
                <w:sz w:val="24"/>
                <w:szCs w:val="24"/>
              </w:rPr>
            </w:pPr>
            <w:r w:rsidRPr="552C9B9B">
              <w:rPr>
                <w:rFonts w:ascii="Times New Roman" w:eastAsia="Times New Roman" w:hAnsi="Times New Roman"/>
                <w:sz w:val="24"/>
                <w:szCs w:val="24"/>
              </w:rPr>
              <w:t>между компанией</w:t>
            </w:r>
            <w:r w:rsidRPr="552C9B9B">
              <w:rPr>
                <w:rFonts w:ascii="Times New Roman" w:eastAsia="Times New Roman" w:hAnsi="Times New Roman"/>
                <w:b/>
                <w:bCs/>
                <w:sz w:val="24"/>
                <w:szCs w:val="24"/>
              </w:rPr>
              <w:t>: ________________</w:t>
            </w:r>
          </w:p>
          <w:p w14:paraId="6D0B6D44" w14:textId="77777777" w:rsidR="004C5F2C" w:rsidRPr="006D227E" w:rsidRDefault="004C5F2C" w:rsidP="552C9B9B">
            <w:pPr>
              <w:spacing w:after="0" w:line="240" w:lineRule="auto"/>
              <w:rPr>
                <w:rFonts w:ascii="Times New Roman" w:eastAsia="Times New Roman" w:hAnsi="Times New Roman"/>
                <w:b/>
                <w:bCs/>
                <w:sz w:val="24"/>
                <w:szCs w:val="24"/>
              </w:rPr>
            </w:pPr>
          </w:p>
          <w:p w14:paraId="6A6BCC00" w14:textId="77777777" w:rsidR="006E20E0" w:rsidRPr="006D227E" w:rsidRDefault="552C9B9B" w:rsidP="004C5F2C">
            <w:pPr>
              <w:spacing w:after="0"/>
              <w:rPr>
                <w:rFonts w:ascii="Times New Roman" w:eastAsia="Times New Roman" w:hAnsi="Times New Roman"/>
                <w:sz w:val="24"/>
                <w:szCs w:val="24"/>
              </w:rPr>
            </w:pPr>
            <w:r w:rsidRPr="552C9B9B">
              <w:rPr>
                <w:rFonts w:ascii="Times New Roman" w:eastAsia="Times New Roman" w:hAnsi="Times New Roman"/>
                <w:sz w:val="24"/>
                <w:szCs w:val="24"/>
              </w:rPr>
              <w:t>имеющей головной офис, расположенный по адресу: ____________________________________</w:t>
            </w:r>
          </w:p>
          <w:p w14:paraId="447E1768" w14:textId="77777777" w:rsidR="008F6877" w:rsidRPr="006D227E" w:rsidRDefault="552C9B9B" w:rsidP="552C9B9B">
            <w:pPr>
              <w:spacing w:after="0"/>
              <w:rPr>
                <w:rFonts w:ascii="Times New Roman" w:eastAsia="Times New Roman" w:hAnsi="Times New Roman"/>
                <w:b/>
                <w:bCs/>
                <w:sz w:val="24"/>
                <w:szCs w:val="24"/>
                <w:lang w:eastAsia="ru-RU"/>
              </w:rPr>
            </w:pPr>
            <w:r w:rsidRPr="552C9B9B">
              <w:rPr>
                <w:rFonts w:ascii="Times New Roman" w:eastAsia="Times New Roman" w:hAnsi="Times New Roman"/>
                <w:sz w:val="24"/>
                <w:szCs w:val="24"/>
              </w:rPr>
              <w:t>Местонахождение: __________________________</w:t>
            </w:r>
          </w:p>
          <w:p w14:paraId="3454D0D7" w14:textId="77777777" w:rsidR="004C5F2C" w:rsidRPr="006D227E" w:rsidRDefault="004C5F2C" w:rsidP="002751CE">
            <w:pPr>
              <w:spacing w:after="0" w:line="240" w:lineRule="auto"/>
              <w:rPr>
                <w:rFonts w:ascii="Times New Roman" w:eastAsia="Times New Roman" w:hAnsi="Times New Roman"/>
                <w:sz w:val="24"/>
                <w:szCs w:val="24"/>
              </w:rPr>
            </w:pPr>
          </w:p>
          <w:p w14:paraId="34DC9CB3"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 далее именуем</w:t>
            </w:r>
            <w:r w:rsidR="004B2A45" w:rsidRPr="006D227E">
              <w:rPr>
                <w:rFonts w:ascii="Times New Roman" w:eastAsia="Times New Roman" w:hAnsi="Times New Roman"/>
                <w:sz w:val="24"/>
                <w:szCs w:val="24"/>
              </w:rPr>
              <w:t>ой</w:t>
            </w:r>
            <w:r w:rsidRPr="006D227E">
              <w:rPr>
                <w:rFonts w:ascii="Times New Roman" w:eastAsia="Times New Roman" w:hAnsi="Times New Roman"/>
                <w:sz w:val="24"/>
                <w:szCs w:val="24"/>
              </w:rPr>
              <w:t xml:space="preserve"> как «Перевозчик»</w:t>
            </w:r>
          </w:p>
          <w:p w14:paraId="0E745BA4"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w:t>
            </w:r>
            <w:r w:rsidR="00736DF2" w:rsidRPr="006D227E">
              <w:rPr>
                <w:rFonts w:ascii="Times New Roman" w:eastAsia="Times New Roman" w:hAnsi="Times New Roman"/>
                <w:sz w:val="24"/>
                <w:szCs w:val="24"/>
              </w:rPr>
              <w:t xml:space="preserve"> компанией</w:t>
            </w:r>
            <w:r w:rsidRPr="006D227E">
              <w:rPr>
                <w:rFonts w:ascii="Times New Roman" w:eastAsia="Times New Roman" w:hAnsi="Times New Roman"/>
                <w:sz w:val="24"/>
                <w:szCs w:val="24"/>
              </w:rPr>
              <w:t>:</w:t>
            </w:r>
          </w:p>
          <w:p w14:paraId="20EC698A" w14:textId="77777777" w:rsidR="002D47DC" w:rsidRPr="006D227E" w:rsidRDefault="00F85224" w:rsidP="002751C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Общество с ограниченной ответственностью «Аэропорт Байкал (Улан-Удэ)»</w:t>
            </w:r>
          </w:p>
          <w:p w14:paraId="28998723"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имеющ</w:t>
            </w:r>
            <w:r w:rsidR="004B2A45" w:rsidRPr="006D227E">
              <w:rPr>
                <w:rFonts w:ascii="Times New Roman" w:eastAsia="Times New Roman" w:hAnsi="Times New Roman"/>
                <w:sz w:val="24"/>
                <w:szCs w:val="24"/>
              </w:rPr>
              <w:t>им</w:t>
            </w:r>
            <w:r w:rsidRPr="006D227E">
              <w:rPr>
                <w:rFonts w:ascii="Times New Roman" w:eastAsia="Times New Roman" w:hAnsi="Times New Roman"/>
                <w:sz w:val="24"/>
                <w:szCs w:val="24"/>
              </w:rPr>
              <w:t xml:space="preserve"> головной офис, расположенный по адресу:</w:t>
            </w:r>
          </w:p>
          <w:p w14:paraId="24E1FF71" w14:textId="77777777" w:rsidR="004B0A99" w:rsidRPr="004B0A99" w:rsidRDefault="004B0A99" w:rsidP="004B0A99">
            <w:pPr>
              <w:spacing w:after="0" w:line="240" w:lineRule="auto"/>
              <w:jc w:val="both"/>
              <w:rPr>
                <w:rFonts w:ascii="Times New Roman" w:eastAsia="Times New Roman" w:hAnsi="Times New Roman"/>
                <w:sz w:val="24"/>
                <w:szCs w:val="24"/>
              </w:rPr>
            </w:pPr>
            <w:r w:rsidRPr="004B0A99">
              <w:rPr>
                <w:rFonts w:ascii="Times New Roman" w:eastAsia="Times New Roman" w:hAnsi="Times New Roman"/>
                <w:sz w:val="24"/>
                <w:szCs w:val="24"/>
              </w:rPr>
              <w:t xml:space="preserve">670018, Россия, </w:t>
            </w:r>
            <w:proofErr w:type="spellStart"/>
            <w:r w:rsidRPr="004B0A99">
              <w:rPr>
                <w:rFonts w:ascii="Times New Roman" w:eastAsia="Times New Roman" w:hAnsi="Times New Roman"/>
                <w:sz w:val="24"/>
                <w:szCs w:val="24"/>
              </w:rPr>
              <w:t>г.Улан</w:t>
            </w:r>
            <w:proofErr w:type="spellEnd"/>
            <w:r w:rsidRPr="004B0A99">
              <w:rPr>
                <w:rFonts w:ascii="Times New Roman" w:eastAsia="Times New Roman" w:hAnsi="Times New Roman"/>
                <w:sz w:val="24"/>
                <w:szCs w:val="24"/>
              </w:rPr>
              <w:t>-Удэ, микрорайон Аэропорт, д.10</w:t>
            </w:r>
          </w:p>
          <w:p w14:paraId="0D114E99" w14:textId="1D6DBA10"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и далее именуем</w:t>
            </w:r>
            <w:r w:rsidR="004B2A45" w:rsidRPr="006D227E">
              <w:rPr>
                <w:rFonts w:ascii="Times New Roman" w:eastAsia="Times New Roman" w:hAnsi="Times New Roman"/>
                <w:sz w:val="24"/>
                <w:szCs w:val="24"/>
              </w:rPr>
              <w:t>ым</w:t>
            </w:r>
            <w:r w:rsidRPr="006D227E">
              <w:rPr>
                <w:rFonts w:ascii="Times New Roman" w:eastAsia="Times New Roman" w:hAnsi="Times New Roman"/>
                <w:sz w:val="24"/>
                <w:szCs w:val="24"/>
              </w:rPr>
              <w:t xml:space="preserve"> как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w:t>
            </w:r>
          </w:p>
          <w:p w14:paraId="6C00EE10"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Местонахождение: </w:t>
            </w:r>
            <w:r w:rsidR="004B0A99" w:rsidRPr="004B0A99">
              <w:rPr>
                <w:rFonts w:ascii="Times New Roman" w:eastAsia="Times New Roman" w:hAnsi="Times New Roman"/>
                <w:sz w:val="24"/>
                <w:szCs w:val="24"/>
              </w:rPr>
              <w:t xml:space="preserve">Россия, </w:t>
            </w:r>
            <w:proofErr w:type="spellStart"/>
            <w:r w:rsidR="004B0A99" w:rsidRPr="004B0A99">
              <w:rPr>
                <w:rFonts w:ascii="Times New Roman" w:eastAsia="Times New Roman" w:hAnsi="Times New Roman"/>
                <w:sz w:val="24"/>
                <w:szCs w:val="24"/>
              </w:rPr>
              <w:t>г.Улан</w:t>
            </w:r>
            <w:proofErr w:type="spellEnd"/>
            <w:r w:rsidR="004B0A99" w:rsidRPr="004B0A99">
              <w:rPr>
                <w:rFonts w:ascii="Times New Roman" w:eastAsia="Times New Roman" w:hAnsi="Times New Roman"/>
                <w:sz w:val="24"/>
                <w:szCs w:val="24"/>
              </w:rPr>
              <w:t>-Удэ, микрорайон Аэропорт, д.10</w:t>
            </w:r>
          </w:p>
          <w:p w14:paraId="7AB9DBA3" w14:textId="77777777" w:rsidR="002B7645" w:rsidRPr="008D44F6" w:rsidRDefault="002B7645" w:rsidP="002751CE">
            <w:pPr>
              <w:spacing w:after="0" w:line="240" w:lineRule="auto"/>
              <w:jc w:val="both"/>
              <w:rPr>
                <w:rFonts w:ascii="Times New Roman" w:eastAsia="Times New Roman" w:hAnsi="Times New Roman"/>
                <w:sz w:val="24"/>
                <w:szCs w:val="24"/>
              </w:rPr>
            </w:pPr>
          </w:p>
          <w:p w14:paraId="472BF7EC" w14:textId="28A45D3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и/или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могут именоваться далее как «Сторон</w:t>
            </w:r>
            <w:proofErr w:type="gramStart"/>
            <w:r w:rsidRPr="006D227E">
              <w:rPr>
                <w:rFonts w:ascii="Times New Roman" w:eastAsia="Times New Roman" w:hAnsi="Times New Roman"/>
                <w:sz w:val="24"/>
                <w:szCs w:val="24"/>
              </w:rPr>
              <w:t>а(</w:t>
            </w:r>
            <w:proofErr w:type="gramEnd"/>
            <w:r w:rsidRPr="006D227E">
              <w:rPr>
                <w:rFonts w:ascii="Times New Roman" w:eastAsia="Times New Roman" w:hAnsi="Times New Roman"/>
                <w:sz w:val="24"/>
                <w:szCs w:val="24"/>
              </w:rPr>
              <w:t>ы)»</w:t>
            </w:r>
          </w:p>
          <w:p w14:paraId="7CD2EE60"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430FCA51"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Место</w:t>
            </w:r>
            <w:r w:rsidR="001C7A78">
              <w:rPr>
                <w:rFonts w:ascii="Times New Roman" w:eastAsia="Times New Roman" w:hAnsi="Times New Roman"/>
                <w:sz w:val="24"/>
                <w:szCs w:val="24"/>
              </w:rPr>
              <w:t xml:space="preserve"> действия настоящего Приложения</w:t>
            </w:r>
            <w:r w:rsidR="001C7A78" w:rsidRPr="001C7A78">
              <w:rPr>
                <w:rFonts w:ascii="Times New Roman" w:eastAsia="Times New Roman" w:hAnsi="Times New Roman"/>
                <w:sz w:val="24"/>
                <w:szCs w:val="24"/>
              </w:rPr>
              <w:t xml:space="preserve"> </w:t>
            </w:r>
            <w:r w:rsidR="001C7A78">
              <w:rPr>
                <w:rFonts w:ascii="Times New Roman" w:eastAsia="Times New Roman" w:hAnsi="Times New Roman"/>
                <w:sz w:val="24"/>
                <w:szCs w:val="24"/>
              </w:rPr>
              <w:t>в</w:t>
            </w:r>
            <w:r w:rsidRPr="006D227E">
              <w:rPr>
                <w:rFonts w:ascii="Times New Roman" w:eastAsia="Times New Roman" w:hAnsi="Times New Roman"/>
                <w:sz w:val="24"/>
                <w:szCs w:val="24"/>
              </w:rPr>
              <w:t xml:space="preserve">: Аэропорт </w:t>
            </w:r>
            <w:r w:rsidR="004B0A99">
              <w:rPr>
                <w:rFonts w:ascii="Times New Roman" w:eastAsia="Times New Roman" w:hAnsi="Times New Roman"/>
                <w:sz w:val="24"/>
                <w:szCs w:val="24"/>
              </w:rPr>
              <w:t>Улан-Удэ</w:t>
            </w:r>
            <w:r w:rsidRPr="006D227E">
              <w:rPr>
                <w:rFonts w:ascii="Times New Roman" w:eastAsia="Times New Roman" w:hAnsi="Times New Roman"/>
                <w:sz w:val="24"/>
                <w:szCs w:val="24"/>
              </w:rPr>
              <w:t xml:space="preserve"> (</w:t>
            </w:r>
            <w:r w:rsidR="004B0A99">
              <w:rPr>
                <w:rFonts w:ascii="Times New Roman" w:eastAsia="Times New Roman" w:hAnsi="Times New Roman"/>
                <w:sz w:val="24"/>
                <w:szCs w:val="24"/>
              </w:rPr>
              <w:t>Мухино</w:t>
            </w:r>
            <w:r w:rsidRPr="006D227E">
              <w:rPr>
                <w:rFonts w:ascii="Times New Roman" w:eastAsia="Times New Roman" w:hAnsi="Times New Roman"/>
                <w:sz w:val="24"/>
                <w:szCs w:val="24"/>
              </w:rPr>
              <w:t xml:space="preserve">), код ИАТА </w:t>
            </w:r>
            <w:r w:rsidR="004B0A99" w:rsidRPr="004B0A99">
              <w:rPr>
                <w:rFonts w:ascii="Times New Roman" w:eastAsia="Times New Roman" w:hAnsi="Times New Roman"/>
                <w:sz w:val="24"/>
                <w:szCs w:val="24"/>
              </w:rPr>
              <w:t>UUD</w:t>
            </w:r>
            <w:r w:rsidR="004B0A99">
              <w:rPr>
                <w:rFonts w:ascii="Times New Roman" w:eastAsia="Times New Roman" w:hAnsi="Times New Roman"/>
                <w:sz w:val="24"/>
                <w:szCs w:val="24"/>
              </w:rPr>
              <w:t>.</w:t>
            </w:r>
          </w:p>
          <w:p w14:paraId="4FD15F90" w14:textId="77777777" w:rsidR="002D47DC" w:rsidRPr="004B0A99"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2E4C04DC" w14:textId="77777777" w:rsidR="00E1347A" w:rsidRPr="00750691"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Настоящее соглашение вступает в действие с: </w:t>
            </w:r>
          </w:p>
          <w:p w14:paraId="356334D4" w14:textId="77777777" w:rsidR="00E1347A" w:rsidRPr="00750691" w:rsidRDefault="00E1347A" w:rsidP="002751CE">
            <w:pPr>
              <w:spacing w:after="0" w:line="240" w:lineRule="auto"/>
              <w:rPr>
                <w:rFonts w:ascii="Times New Roman" w:eastAsia="Times New Roman" w:hAnsi="Times New Roman"/>
                <w:sz w:val="24"/>
                <w:szCs w:val="24"/>
              </w:rPr>
            </w:pPr>
          </w:p>
          <w:p w14:paraId="39EE78BD" w14:textId="77777777" w:rsidR="002D47DC" w:rsidRDefault="552C9B9B" w:rsidP="002751CE">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_______________________</w:t>
            </w:r>
          </w:p>
          <w:p w14:paraId="0C9ACEB1" w14:textId="77777777" w:rsidR="00022AFC" w:rsidRDefault="552C9B9B" w:rsidP="00022AFC">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№_______________________</w:t>
            </w:r>
          </w:p>
          <w:p w14:paraId="29F8229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 заменяет: не применяется.</w:t>
            </w:r>
          </w:p>
        </w:tc>
      </w:tr>
      <w:tr w:rsidR="002D47DC" w:rsidRPr="0099014D" w14:paraId="68E7467D"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1ADAD" w14:textId="77777777"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 xml:space="preserve">PREAMBLE: </w:t>
            </w:r>
          </w:p>
          <w:p w14:paraId="0530A563" w14:textId="77777777" w:rsidR="002D47DC" w:rsidRPr="006D227E" w:rsidRDefault="003A7334"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The present</w:t>
            </w:r>
            <w:r w:rsidR="002D47DC" w:rsidRPr="006D227E">
              <w:rPr>
                <w:rFonts w:ascii="Times New Roman" w:eastAsia="Times New Roman" w:hAnsi="Times New Roman"/>
                <w:sz w:val="24"/>
                <w:szCs w:val="24"/>
                <w:lang w:val="en-US"/>
              </w:rPr>
              <w:t xml:space="preserve"> </w:t>
            </w:r>
            <w:r w:rsidR="003B76D3" w:rsidRPr="006D227E">
              <w:rPr>
                <w:rFonts w:ascii="Times New Roman" w:eastAsia="Times New Roman" w:hAnsi="Times New Roman"/>
                <w:sz w:val="24"/>
                <w:szCs w:val="24"/>
                <w:lang w:val="en-US"/>
              </w:rPr>
              <w:t>Agreement</w:t>
            </w:r>
            <w:r w:rsidR="002D47DC" w:rsidRPr="006D227E">
              <w:rPr>
                <w:rFonts w:ascii="Times New Roman" w:eastAsia="Times New Roman" w:hAnsi="Times New Roman"/>
                <w:sz w:val="24"/>
                <w:szCs w:val="24"/>
                <w:lang w:val="en-US"/>
              </w:rPr>
              <w:t xml:space="preserve"> is prepared in accordance with the simplified procedure whereby the Parties </w:t>
            </w:r>
            <w:r w:rsidRPr="006D227E">
              <w:rPr>
                <w:rFonts w:ascii="Times New Roman" w:eastAsia="Times New Roman" w:hAnsi="Times New Roman"/>
                <w:sz w:val="24"/>
                <w:szCs w:val="24"/>
                <w:lang w:val="en-US"/>
              </w:rPr>
              <w:t>arrange</w:t>
            </w:r>
            <w:r w:rsidR="002D47DC" w:rsidRPr="006D227E">
              <w:rPr>
                <w:rFonts w:ascii="Times New Roman" w:eastAsia="Times New Roman" w:hAnsi="Times New Roman"/>
                <w:sz w:val="24"/>
                <w:szCs w:val="24"/>
                <w:lang w:val="en-US"/>
              </w:rPr>
              <w:t xml:space="preserve"> that the terms of the </w:t>
            </w:r>
            <w:r w:rsidR="009B6746" w:rsidRPr="006D227E">
              <w:rPr>
                <w:rFonts w:ascii="Times New Roman" w:eastAsia="Times New Roman" w:hAnsi="Times New Roman"/>
                <w:sz w:val="24"/>
                <w:szCs w:val="24"/>
                <w:lang w:val="en-US"/>
              </w:rPr>
              <w:t>Basic</w:t>
            </w:r>
            <w:r w:rsidR="002D47DC" w:rsidRPr="006D227E">
              <w:rPr>
                <w:rFonts w:ascii="Times New Roman" w:eastAsia="Times New Roman" w:hAnsi="Times New Roman"/>
                <w:sz w:val="24"/>
                <w:szCs w:val="24"/>
                <w:lang w:val="en-US"/>
              </w:rPr>
              <w:t xml:space="preserve"> Agreement and Annex A</w:t>
            </w:r>
            <w:r w:rsidR="003B76D3" w:rsidRPr="006D227E">
              <w:rPr>
                <w:rFonts w:ascii="Times New Roman" w:eastAsia="Times New Roman" w:hAnsi="Times New Roman"/>
                <w:sz w:val="24"/>
                <w:szCs w:val="24"/>
                <w:lang w:val="en-US"/>
              </w:rPr>
              <w:t xml:space="preserve"> of the SGHA as mended on</w:t>
            </w:r>
            <w:r w:rsidR="002D47DC" w:rsidRPr="006D227E">
              <w:rPr>
                <w:rFonts w:ascii="Times New Roman" w:eastAsia="Times New Roman" w:hAnsi="Times New Roman"/>
                <w:sz w:val="24"/>
                <w:szCs w:val="24"/>
                <w:lang w:val="en-US"/>
              </w:rPr>
              <w:t xml:space="preserve"> January</w:t>
            </w:r>
            <w:r w:rsidR="003B76D3" w:rsidRPr="006D227E">
              <w:rPr>
                <w:rFonts w:ascii="Times New Roman" w:eastAsia="Times New Roman" w:hAnsi="Times New Roman"/>
                <w:sz w:val="24"/>
                <w:szCs w:val="24"/>
                <w:lang w:val="en-US"/>
              </w:rPr>
              <w:t>,</w:t>
            </w:r>
            <w:r w:rsidR="002D47DC" w:rsidRPr="006D227E">
              <w:rPr>
                <w:rFonts w:ascii="Times New Roman" w:eastAsia="Times New Roman" w:hAnsi="Times New Roman"/>
                <w:sz w:val="24"/>
                <w:szCs w:val="24"/>
                <w:lang w:val="en-US"/>
              </w:rPr>
              <w:t xml:space="preserve"> 2008 published by </w:t>
            </w:r>
            <w:r w:rsidR="003B76D3" w:rsidRPr="006D227E">
              <w:rPr>
                <w:rFonts w:ascii="Times New Roman" w:eastAsia="Times New Roman" w:hAnsi="Times New Roman"/>
                <w:sz w:val="24"/>
                <w:szCs w:val="24"/>
                <w:lang w:val="en-US"/>
              </w:rPr>
              <w:t xml:space="preserve">IATA </w:t>
            </w:r>
            <w:r w:rsidR="002D47DC" w:rsidRPr="006D227E">
              <w:rPr>
                <w:rFonts w:ascii="Times New Roman" w:eastAsia="Times New Roman" w:hAnsi="Times New Roman"/>
                <w:sz w:val="24"/>
                <w:szCs w:val="24"/>
                <w:lang w:val="en-US"/>
              </w:rPr>
              <w:t xml:space="preserve">shall </w:t>
            </w:r>
            <w:r w:rsidR="003B76D3" w:rsidRPr="006D227E">
              <w:rPr>
                <w:rFonts w:ascii="Times New Roman" w:eastAsia="Times New Roman" w:hAnsi="Times New Roman"/>
                <w:sz w:val="24"/>
                <w:szCs w:val="24"/>
                <w:lang w:val="en-US"/>
              </w:rPr>
              <w:t xml:space="preserve">be a part of </w:t>
            </w:r>
            <w:r w:rsidR="002D47DC" w:rsidRPr="006D227E">
              <w:rPr>
                <w:rFonts w:ascii="Times New Roman" w:eastAsia="Times New Roman" w:hAnsi="Times New Roman"/>
                <w:sz w:val="24"/>
                <w:szCs w:val="24"/>
                <w:lang w:val="en-US"/>
              </w:rPr>
              <w:t xml:space="preserve">this Annex B as </w:t>
            </w:r>
            <w:r w:rsidR="002D47DC" w:rsidRPr="006D227E">
              <w:rPr>
                <w:rFonts w:ascii="Times New Roman" w:eastAsia="Times New Roman" w:hAnsi="Times New Roman"/>
                <w:sz w:val="24"/>
                <w:szCs w:val="24"/>
                <w:lang w:val="en-US"/>
              </w:rPr>
              <w:lastRenderedPageBreak/>
              <w:t xml:space="preserve">if such terms were </w:t>
            </w:r>
            <w:r w:rsidR="003B76D3"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et out</w:t>
            </w:r>
            <w:r w:rsidR="002D47DC" w:rsidRPr="006D227E">
              <w:rPr>
                <w:rFonts w:ascii="Times New Roman" w:eastAsia="Times New Roman" w:hAnsi="Times New Roman"/>
                <w:sz w:val="24"/>
                <w:szCs w:val="24"/>
                <w:lang w:val="en-US"/>
              </w:rPr>
              <w:t xml:space="preserve"> here in full. By signing this Annex B, the Parties confirm that they are </w:t>
            </w:r>
            <w:r w:rsidR="000B49F4" w:rsidRPr="006D227E">
              <w:rPr>
                <w:rFonts w:ascii="Times New Roman" w:eastAsia="Times New Roman" w:hAnsi="Times New Roman"/>
                <w:sz w:val="24"/>
                <w:szCs w:val="24"/>
                <w:lang w:val="en-US"/>
              </w:rPr>
              <w:t>conversant</w:t>
            </w:r>
            <w:r w:rsidR="002D47DC" w:rsidRPr="006D227E">
              <w:rPr>
                <w:rFonts w:ascii="Times New Roman" w:eastAsia="Times New Roman" w:hAnsi="Times New Roman"/>
                <w:sz w:val="24"/>
                <w:szCs w:val="24"/>
                <w:lang w:val="en-US"/>
              </w:rPr>
              <w:t xml:space="preserve"> with </w:t>
            </w:r>
            <w:r w:rsidR="000B49F4" w:rsidRPr="006D227E">
              <w:rPr>
                <w:rFonts w:ascii="Times New Roman" w:eastAsia="Times New Roman" w:hAnsi="Times New Roman"/>
                <w:sz w:val="24"/>
                <w:szCs w:val="24"/>
                <w:lang w:val="en-US"/>
              </w:rPr>
              <w:t xml:space="preserve">terms of </w:t>
            </w:r>
            <w:r w:rsidR="002D47DC" w:rsidRPr="006D227E">
              <w:rPr>
                <w:rFonts w:ascii="Times New Roman" w:eastAsia="Times New Roman" w:hAnsi="Times New Roman"/>
                <w:sz w:val="24"/>
                <w:szCs w:val="24"/>
                <w:lang w:val="en-US"/>
              </w:rPr>
              <w:t xml:space="preserve">the </w:t>
            </w:r>
            <w:proofErr w:type="spellStart"/>
            <w:r w:rsidR="002D47DC" w:rsidRPr="006D227E">
              <w:rPr>
                <w:rFonts w:ascii="Times New Roman" w:eastAsia="Times New Roman" w:hAnsi="Times New Roman"/>
                <w:sz w:val="24"/>
                <w:szCs w:val="24"/>
                <w:lang w:val="en-US"/>
              </w:rPr>
              <w:t>afore</w:t>
            </w:r>
            <w:r w:rsidR="005A05C4" w:rsidRPr="006D227E">
              <w:rPr>
                <w:rFonts w:ascii="Times New Roman" w:eastAsia="Times New Roman" w:hAnsi="Times New Roman"/>
                <w:sz w:val="24"/>
                <w:szCs w:val="24"/>
                <w:lang w:val="en-US"/>
              </w:rPr>
              <w:t>cited</w:t>
            </w:r>
            <w:proofErr w:type="spellEnd"/>
            <w:r w:rsidR="005A05C4" w:rsidRPr="006D227E">
              <w:rPr>
                <w:rFonts w:ascii="Times New Roman" w:eastAsia="Times New Roman" w:hAnsi="Times New Roman"/>
                <w:sz w:val="24"/>
                <w:szCs w:val="24"/>
                <w:lang w:val="en-US"/>
              </w:rPr>
              <w:t xml:space="preserve"> </w:t>
            </w:r>
            <w:r w:rsidR="000B49F4" w:rsidRPr="006D227E">
              <w:rPr>
                <w:rFonts w:ascii="Times New Roman" w:eastAsia="Times New Roman" w:hAnsi="Times New Roman"/>
                <w:sz w:val="24"/>
                <w:szCs w:val="24"/>
                <w:lang w:val="en-US"/>
              </w:rPr>
              <w:t>Basic</w:t>
            </w:r>
            <w:r w:rsidR="002D47DC" w:rsidRPr="006D227E">
              <w:rPr>
                <w:rFonts w:ascii="Times New Roman" w:eastAsia="Times New Roman" w:hAnsi="Times New Roman"/>
                <w:sz w:val="24"/>
                <w:szCs w:val="24"/>
                <w:lang w:val="en-US"/>
              </w:rPr>
              <w:t xml:space="preserve"> Agreement and Annex A.</w:t>
            </w:r>
          </w:p>
          <w:p w14:paraId="36456AC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201E4DC1" w14:textId="77777777" w:rsidR="002B7645" w:rsidRDefault="002B7645" w:rsidP="002B7645">
            <w:pPr>
              <w:spacing w:after="0" w:line="240" w:lineRule="auto"/>
              <w:rPr>
                <w:rFonts w:ascii="Times New Roman" w:hAnsi="Times New Roman"/>
                <w:sz w:val="24"/>
                <w:szCs w:val="24"/>
                <w:lang w:val="en-US"/>
              </w:rPr>
            </w:pPr>
          </w:p>
          <w:p w14:paraId="4599A973" w14:textId="77777777" w:rsidR="002B7645" w:rsidRDefault="002B7645" w:rsidP="002B7645">
            <w:pPr>
              <w:spacing w:after="0" w:line="240" w:lineRule="auto"/>
              <w:rPr>
                <w:rFonts w:ascii="Times New Roman" w:hAnsi="Times New Roman"/>
                <w:sz w:val="24"/>
                <w:szCs w:val="24"/>
                <w:lang w:val="en-US"/>
              </w:rPr>
            </w:pPr>
          </w:p>
          <w:p w14:paraId="33066D6E" w14:textId="77777777" w:rsidR="002B7645" w:rsidRDefault="002B7645" w:rsidP="002B7645">
            <w:pPr>
              <w:spacing w:after="0" w:line="240" w:lineRule="auto"/>
              <w:rPr>
                <w:rFonts w:ascii="Times New Roman" w:hAnsi="Times New Roman"/>
                <w:sz w:val="24"/>
                <w:szCs w:val="24"/>
                <w:lang w:val="en-US"/>
              </w:rPr>
            </w:pPr>
          </w:p>
          <w:p w14:paraId="18A0E7D6" w14:textId="77777777" w:rsidR="002D47DC" w:rsidRPr="006D227E" w:rsidRDefault="000C3792" w:rsidP="002B7645">
            <w:pPr>
              <w:spacing w:after="0" w:line="240" w:lineRule="auto"/>
              <w:rPr>
                <w:rFonts w:ascii="Times New Roman" w:hAnsi="Times New Roman"/>
                <w:sz w:val="24"/>
                <w:szCs w:val="24"/>
                <w:lang w:val="en-US"/>
              </w:rPr>
            </w:pPr>
            <w:r w:rsidRPr="006D227E">
              <w:rPr>
                <w:rFonts w:ascii="Times New Roman" w:hAnsi="Times New Roman"/>
                <w:sz w:val="24"/>
                <w:szCs w:val="24"/>
                <w:lang w:val="en-US"/>
              </w:rPr>
              <w:t>In accordance with</w:t>
            </w:r>
            <w:r w:rsidR="002D47DC" w:rsidRPr="006D227E">
              <w:rPr>
                <w:rFonts w:ascii="Times New Roman" w:hAnsi="Times New Roman"/>
                <w:sz w:val="24"/>
                <w:szCs w:val="24"/>
                <w:lang w:val="en-US"/>
              </w:rPr>
              <w:t xml:space="preserve"> the present Agreement the Handling Company </w:t>
            </w:r>
            <w:r w:rsidRPr="006D227E">
              <w:rPr>
                <w:rFonts w:ascii="Times New Roman" w:hAnsi="Times New Roman"/>
                <w:sz w:val="24"/>
                <w:szCs w:val="24"/>
                <w:lang w:val="en-US"/>
              </w:rPr>
              <w:t xml:space="preserve">is obliged </w:t>
            </w:r>
            <w:r w:rsidR="002D47DC" w:rsidRPr="006D227E">
              <w:rPr>
                <w:rFonts w:ascii="Times New Roman" w:hAnsi="Times New Roman"/>
                <w:sz w:val="24"/>
                <w:szCs w:val="24"/>
                <w:lang w:val="en-US"/>
              </w:rPr>
              <w:t>to organiz</w:t>
            </w:r>
            <w:r w:rsidR="00A61898" w:rsidRPr="006D227E">
              <w:rPr>
                <w:rFonts w:ascii="Times New Roman" w:hAnsi="Times New Roman"/>
                <w:sz w:val="24"/>
                <w:szCs w:val="24"/>
                <w:lang w:val="en-US"/>
              </w:rPr>
              <w:t>e landing, take-off, parking and</w:t>
            </w:r>
            <w:r w:rsidR="002D47DC" w:rsidRPr="006D227E">
              <w:rPr>
                <w:rFonts w:ascii="Times New Roman" w:hAnsi="Times New Roman"/>
                <w:sz w:val="24"/>
                <w:szCs w:val="24"/>
                <w:lang w:val="en-US"/>
              </w:rPr>
              <w:t xml:space="preserve"> ground</w:t>
            </w:r>
            <w:r w:rsidR="00A61898" w:rsidRPr="006D227E">
              <w:rPr>
                <w:rFonts w:ascii="Times New Roman" w:hAnsi="Times New Roman"/>
                <w:sz w:val="24"/>
                <w:szCs w:val="24"/>
                <w:lang w:val="en-US"/>
              </w:rPr>
              <w:t xml:space="preserve"> handling</w:t>
            </w:r>
            <w:r w:rsidR="00FC56D4" w:rsidRPr="006D227E">
              <w:rPr>
                <w:rFonts w:ascii="Times New Roman" w:hAnsi="Times New Roman"/>
                <w:sz w:val="24"/>
                <w:szCs w:val="24"/>
                <w:lang w:val="en-US"/>
              </w:rPr>
              <w:t xml:space="preserve"> services</w:t>
            </w:r>
            <w:r w:rsidR="00A61898" w:rsidRPr="006D227E">
              <w:rPr>
                <w:rFonts w:ascii="Times New Roman" w:hAnsi="Times New Roman"/>
                <w:sz w:val="24"/>
                <w:szCs w:val="24"/>
                <w:lang w:val="en-US"/>
              </w:rPr>
              <w:t xml:space="preserve"> of the</w:t>
            </w:r>
            <w:r w:rsidR="002D47DC" w:rsidRPr="006D227E">
              <w:rPr>
                <w:rFonts w:ascii="Times New Roman" w:hAnsi="Times New Roman"/>
                <w:sz w:val="24"/>
                <w:szCs w:val="24"/>
                <w:lang w:val="en-US"/>
              </w:rPr>
              <w:t xml:space="preserve"> flights at </w:t>
            </w:r>
            <w:r w:rsidR="002B7645">
              <w:rPr>
                <w:rFonts w:ascii="Times New Roman" w:hAnsi="Times New Roman"/>
                <w:sz w:val="24"/>
                <w:szCs w:val="24"/>
                <w:lang w:val="en-US"/>
              </w:rPr>
              <w:t>Ulan-Ude</w:t>
            </w:r>
            <w:r w:rsidRPr="006D227E">
              <w:rPr>
                <w:rFonts w:ascii="Times New Roman" w:hAnsi="Times New Roman"/>
                <w:sz w:val="24"/>
                <w:szCs w:val="24"/>
                <w:lang w:val="en-US"/>
              </w:rPr>
              <w:t xml:space="preserve"> (</w:t>
            </w:r>
            <w:proofErr w:type="spellStart"/>
            <w:r w:rsidR="002B7645" w:rsidRPr="002B7645">
              <w:rPr>
                <w:rFonts w:ascii="Times New Roman" w:hAnsi="Times New Roman"/>
                <w:sz w:val="24"/>
                <w:szCs w:val="24"/>
                <w:lang w:val="en-US"/>
              </w:rPr>
              <w:t>Mukhino</w:t>
            </w:r>
            <w:proofErr w:type="spellEnd"/>
            <w:r w:rsidRPr="006D227E">
              <w:rPr>
                <w:rFonts w:ascii="Times New Roman" w:hAnsi="Times New Roman"/>
                <w:sz w:val="24"/>
                <w:szCs w:val="24"/>
                <w:lang w:val="en-US"/>
              </w:rPr>
              <w:t xml:space="preserve">) </w:t>
            </w:r>
            <w:r w:rsidR="002D47DC" w:rsidRPr="006D227E">
              <w:rPr>
                <w:rFonts w:ascii="Times New Roman" w:hAnsi="Times New Roman"/>
                <w:sz w:val="24"/>
                <w:szCs w:val="24"/>
                <w:lang w:val="en-US"/>
              </w:rPr>
              <w:t xml:space="preserve">Airport </w:t>
            </w:r>
            <w:r w:rsidRPr="006D227E">
              <w:rPr>
                <w:rFonts w:ascii="Times New Roman" w:hAnsi="Times New Roman"/>
                <w:sz w:val="24"/>
                <w:szCs w:val="24"/>
                <w:lang w:val="en-US"/>
              </w:rPr>
              <w:t xml:space="preserve">on </w:t>
            </w:r>
            <w:r w:rsidR="002D47DC" w:rsidRPr="006D227E">
              <w:rPr>
                <w:rFonts w:ascii="Times New Roman" w:hAnsi="Times New Roman"/>
                <w:sz w:val="24"/>
                <w:szCs w:val="24"/>
                <w:lang w:val="en-US"/>
              </w:rPr>
              <w:t xml:space="preserve">the Carrier’s </w:t>
            </w:r>
            <w:r w:rsidRPr="006D227E">
              <w:rPr>
                <w:rFonts w:ascii="Times New Roman" w:hAnsi="Times New Roman"/>
                <w:sz w:val="24"/>
                <w:szCs w:val="24"/>
                <w:lang w:val="en-US"/>
              </w:rPr>
              <w:t>request</w:t>
            </w:r>
            <w:r w:rsidR="002D47DC" w:rsidRPr="006D227E">
              <w:rPr>
                <w:rFonts w:ascii="Times New Roman" w:hAnsi="Times New Roman"/>
                <w:sz w:val="24"/>
                <w:szCs w:val="24"/>
                <w:lang w:val="en-US"/>
              </w:rPr>
              <w:t>.</w:t>
            </w:r>
          </w:p>
          <w:p w14:paraId="6FEAAC2B"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DBED00" w14:textId="77777777"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ВВЕДЕНИЕ:</w:t>
            </w:r>
          </w:p>
          <w:p w14:paraId="481FEABF"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Настоящее Соглашение подготовлено в соответствии с упрощ</w:t>
            </w:r>
            <w:r w:rsidR="004B2A45" w:rsidRPr="006D227E">
              <w:rPr>
                <w:rFonts w:ascii="Times New Roman" w:eastAsia="Times New Roman" w:hAnsi="Times New Roman"/>
                <w:sz w:val="24"/>
                <w:szCs w:val="24"/>
              </w:rPr>
              <w:t>е</w:t>
            </w:r>
            <w:r w:rsidRPr="006D227E">
              <w:rPr>
                <w:rFonts w:ascii="Times New Roman" w:eastAsia="Times New Roman" w:hAnsi="Times New Roman"/>
                <w:sz w:val="24"/>
                <w:szCs w:val="24"/>
              </w:rPr>
              <w:t>нной процедурой, по которой Стороны договариваются о том, что пункты Основного Соглашения и Приложения</w:t>
            </w:r>
            <w:proofErr w:type="gramStart"/>
            <w:r w:rsidRPr="006D227E">
              <w:rPr>
                <w:rFonts w:ascii="Times New Roman" w:eastAsia="Times New Roman" w:hAnsi="Times New Roman"/>
                <w:sz w:val="24"/>
                <w:szCs w:val="24"/>
              </w:rPr>
              <w:t xml:space="preserve"> А</w:t>
            </w:r>
            <w:proofErr w:type="gramEnd"/>
            <w:r w:rsidRPr="006D227E">
              <w:rPr>
                <w:rFonts w:ascii="Times New Roman" w:eastAsia="Times New Roman" w:hAnsi="Times New Roman"/>
                <w:sz w:val="24"/>
                <w:szCs w:val="24"/>
              </w:rPr>
              <w:t xml:space="preserve"> Стандартного соглашения о наземном</w:t>
            </w:r>
            <w:r w:rsidR="00965904" w:rsidRPr="006D227E">
              <w:rPr>
                <w:rFonts w:ascii="Times New Roman" w:eastAsia="Times New Roman" w:hAnsi="Times New Roman"/>
                <w:sz w:val="24"/>
                <w:szCs w:val="24"/>
              </w:rPr>
              <w:t xml:space="preserve"> и </w:t>
            </w:r>
            <w:r w:rsidR="00965904" w:rsidRPr="006D227E">
              <w:rPr>
                <w:rFonts w:ascii="Times New Roman" w:eastAsia="Times New Roman" w:hAnsi="Times New Roman"/>
                <w:sz w:val="24"/>
                <w:szCs w:val="24"/>
              </w:rPr>
              <w:lastRenderedPageBreak/>
              <w:t>аэропортовом</w:t>
            </w:r>
            <w:r w:rsidRPr="006D227E">
              <w:rPr>
                <w:rFonts w:ascii="Times New Roman" w:eastAsia="Times New Roman" w:hAnsi="Times New Roman"/>
                <w:sz w:val="24"/>
                <w:szCs w:val="24"/>
              </w:rPr>
              <w:t xml:space="preserve"> обслуживании в редакции от января 2008 года, опубликованного ИАТА, будут являться частью данного Приложения В, как если бы они были изложены здесь полностью. Подписывая настоящее Приложение В, Стороны подтверждают, что они знакомы с условиями вышеуказанного Основного Соглашения и Приложения А.</w:t>
            </w:r>
          </w:p>
          <w:p w14:paraId="0B7D81BF" w14:textId="67180282" w:rsidR="002D47DC" w:rsidRPr="006D227E" w:rsidRDefault="002D47DC" w:rsidP="00AB1F70">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В соответствии с настоящим Соглашением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обязуется организовать в аэропорту </w:t>
            </w:r>
            <w:r w:rsidR="002B7645">
              <w:rPr>
                <w:rFonts w:ascii="Times New Roman" w:eastAsia="Times New Roman" w:hAnsi="Times New Roman"/>
                <w:sz w:val="24"/>
                <w:szCs w:val="24"/>
              </w:rPr>
              <w:t>Улан-Удэ</w:t>
            </w:r>
            <w:r w:rsidRPr="006D227E">
              <w:rPr>
                <w:rFonts w:ascii="Times New Roman" w:eastAsia="Times New Roman" w:hAnsi="Times New Roman"/>
                <w:sz w:val="24"/>
                <w:szCs w:val="24"/>
              </w:rPr>
              <w:t xml:space="preserve"> (</w:t>
            </w:r>
            <w:r w:rsidR="002B7645">
              <w:rPr>
                <w:rFonts w:ascii="Times New Roman" w:eastAsia="Times New Roman" w:hAnsi="Times New Roman"/>
                <w:sz w:val="24"/>
                <w:szCs w:val="24"/>
              </w:rPr>
              <w:t>Мухино</w:t>
            </w:r>
            <w:r w:rsidRPr="006D227E">
              <w:rPr>
                <w:rFonts w:ascii="Times New Roman" w:eastAsia="Times New Roman" w:hAnsi="Times New Roman"/>
                <w:sz w:val="24"/>
                <w:szCs w:val="24"/>
              </w:rPr>
              <w:t>) прием, выпуск и стоянку, а также обеспечить наземное</w:t>
            </w:r>
            <w:r w:rsidR="00965904" w:rsidRPr="006D227E">
              <w:rPr>
                <w:rFonts w:ascii="Times New Roman" w:eastAsia="Times New Roman" w:hAnsi="Times New Roman"/>
                <w:sz w:val="24"/>
                <w:szCs w:val="24"/>
              </w:rPr>
              <w:t xml:space="preserve"> и аэропортовое</w:t>
            </w:r>
            <w:r w:rsidRPr="006D227E">
              <w:rPr>
                <w:rFonts w:ascii="Times New Roman" w:eastAsia="Times New Roman" w:hAnsi="Times New Roman"/>
                <w:sz w:val="24"/>
                <w:szCs w:val="24"/>
              </w:rPr>
              <w:t xml:space="preserve"> обслуживание рейсов по заявке Перевозчика.</w:t>
            </w:r>
          </w:p>
        </w:tc>
      </w:tr>
      <w:tr w:rsidR="002D47DC" w:rsidRPr="0099014D" w14:paraId="023796A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81BE7" w14:textId="77777777"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 xml:space="preserve">PARAGRAPH 1. </w:t>
            </w:r>
            <w:r w:rsidR="00C01A05" w:rsidRPr="006D227E">
              <w:rPr>
                <w:rFonts w:ascii="Times New Roman" w:eastAsia="Times New Roman" w:hAnsi="Times New Roman"/>
                <w:b/>
                <w:sz w:val="24"/>
                <w:szCs w:val="24"/>
                <w:lang w:val="en-US"/>
              </w:rPr>
              <w:t>GROUND HANDLING SERVICE</w:t>
            </w:r>
            <w:r w:rsidR="00825ADC" w:rsidRPr="006D227E">
              <w:rPr>
                <w:rFonts w:ascii="Times New Roman" w:eastAsia="Times New Roman" w:hAnsi="Times New Roman"/>
                <w:b/>
                <w:sz w:val="24"/>
                <w:szCs w:val="24"/>
                <w:lang w:val="en-US"/>
              </w:rPr>
              <w:t>S</w:t>
            </w:r>
            <w:r w:rsidRPr="006D227E">
              <w:rPr>
                <w:rFonts w:ascii="Times New Roman" w:eastAsia="Times New Roman" w:hAnsi="Times New Roman"/>
                <w:b/>
                <w:sz w:val="24"/>
                <w:szCs w:val="24"/>
                <w:lang w:val="en-US"/>
              </w:rPr>
              <w:t xml:space="preserve"> AND CHARGES</w:t>
            </w:r>
          </w:p>
          <w:p w14:paraId="7FA3355F" w14:textId="77777777" w:rsidR="002D47DC" w:rsidRPr="006D227E" w:rsidRDefault="002D47DC" w:rsidP="00825ADC">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1.1    For a single ground handling</w:t>
            </w:r>
            <w:r w:rsidR="00825ADC" w:rsidRPr="006D227E">
              <w:rPr>
                <w:rFonts w:ascii="Times New Roman" w:eastAsia="Times New Roman" w:hAnsi="Times New Roman"/>
                <w:sz w:val="24"/>
                <w:szCs w:val="24"/>
                <w:lang w:val="en-US"/>
              </w:rPr>
              <w:t xml:space="preserve"> service</w:t>
            </w:r>
            <w:r w:rsidRPr="006D227E">
              <w:rPr>
                <w:rFonts w:ascii="Times New Roman" w:eastAsia="Times New Roman" w:hAnsi="Times New Roman"/>
                <w:sz w:val="24"/>
                <w:szCs w:val="24"/>
                <w:lang w:val="en-US"/>
              </w:rPr>
              <w:t xml:space="preserve"> </w:t>
            </w:r>
            <w:r w:rsidR="00B97065" w:rsidRPr="006D227E">
              <w:rPr>
                <w:rFonts w:ascii="Times New Roman" w:eastAsia="Times New Roman" w:hAnsi="Times New Roman"/>
                <w:sz w:val="24"/>
                <w:szCs w:val="24"/>
                <w:lang w:val="en-US"/>
              </w:rPr>
              <w:t>including</w:t>
            </w:r>
            <w:r w:rsidRPr="006D227E">
              <w:rPr>
                <w:rFonts w:ascii="Times New Roman" w:eastAsia="Times New Roman" w:hAnsi="Times New Roman"/>
                <w:sz w:val="24"/>
                <w:szCs w:val="24"/>
                <w:lang w:val="en-US"/>
              </w:rPr>
              <w:t xml:space="preserve"> the arrival and subsequent departure at </w:t>
            </w:r>
            <w:r w:rsidR="00825ADC" w:rsidRPr="006D227E">
              <w:rPr>
                <w:rFonts w:ascii="Times New Roman" w:eastAsia="Times New Roman" w:hAnsi="Times New Roman"/>
                <w:sz w:val="24"/>
                <w:szCs w:val="24"/>
                <w:lang w:val="en-US"/>
              </w:rPr>
              <w:t xml:space="preserve">the </w:t>
            </w:r>
            <w:r w:rsidR="00B97065" w:rsidRPr="006D227E">
              <w:rPr>
                <w:rFonts w:ascii="Times New Roman" w:eastAsia="Times New Roman" w:hAnsi="Times New Roman"/>
                <w:sz w:val="24"/>
                <w:szCs w:val="24"/>
                <w:lang w:val="en-US"/>
              </w:rPr>
              <w:t xml:space="preserve">coordinated </w:t>
            </w:r>
            <w:r w:rsidRPr="006D227E">
              <w:rPr>
                <w:rFonts w:ascii="Times New Roman" w:eastAsia="Times New Roman" w:hAnsi="Times New Roman"/>
                <w:sz w:val="24"/>
                <w:szCs w:val="24"/>
                <w:lang w:val="en-US"/>
              </w:rPr>
              <w:t xml:space="preserve">timings of </w:t>
            </w:r>
            <w:r w:rsidR="00B97065" w:rsidRPr="006D227E">
              <w:rPr>
                <w:rFonts w:ascii="Times New Roman" w:eastAsia="Times New Roman" w:hAnsi="Times New Roman"/>
                <w:sz w:val="24"/>
                <w:szCs w:val="24"/>
                <w:lang w:val="en-US"/>
              </w:rPr>
              <w:t xml:space="preserve">one and </w:t>
            </w:r>
            <w:r w:rsidRPr="006D227E">
              <w:rPr>
                <w:rFonts w:ascii="Times New Roman" w:eastAsia="Times New Roman" w:hAnsi="Times New Roman"/>
                <w:sz w:val="24"/>
                <w:szCs w:val="24"/>
                <w:lang w:val="en-US"/>
              </w:rPr>
              <w:t>the same aircraft, the Handling Company shall provide</w:t>
            </w:r>
            <w:r w:rsidR="00B97065"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the services </w:t>
            </w:r>
            <w:r w:rsidR="00B97065" w:rsidRPr="006D227E">
              <w:rPr>
                <w:rFonts w:ascii="Times New Roman" w:eastAsia="Times New Roman" w:hAnsi="Times New Roman"/>
                <w:sz w:val="24"/>
                <w:szCs w:val="24"/>
                <w:lang w:val="en-US"/>
              </w:rPr>
              <w:t xml:space="preserve">in accordance with </w:t>
            </w:r>
            <w:r w:rsidRPr="006D227E">
              <w:rPr>
                <w:rFonts w:ascii="Times New Roman" w:eastAsia="Times New Roman" w:hAnsi="Times New Roman"/>
                <w:sz w:val="24"/>
                <w:szCs w:val="24"/>
                <w:lang w:val="en-US"/>
              </w:rPr>
              <w:t>Annex A of AHM 810</w:t>
            </w:r>
            <w:r w:rsidR="00550BB7" w:rsidRPr="006D227E">
              <w:rPr>
                <w:rFonts w:ascii="Times New Roman" w:eastAsia="Times New Roman" w:hAnsi="Times New Roman"/>
                <w:sz w:val="24"/>
                <w:szCs w:val="24"/>
                <w:lang w:val="en-US"/>
              </w:rPr>
              <w:t xml:space="preserve"> (Airport Handling Manual)</w:t>
            </w:r>
            <w:r w:rsidRPr="006D227E">
              <w:rPr>
                <w:rFonts w:ascii="Times New Roman" w:eastAsia="Times New Roman" w:hAnsi="Times New Roman"/>
                <w:sz w:val="24"/>
                <w:szCs w:val="24"/>
                <w:lang w:val="en-US"/>
              </w:rPr>
              <w:t xml:space="preserve"> (January</w:t>
            </w:r>
            <w:r w:rsidR="00B97065"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2008):</w:t>
            </w:r>
          </w:p>
          <w:p w14:paraId="33437027"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3D325EB6" w14:textId="77777777" w:rsidR="00072525" w:rsidRPr="008D44F6" w:rsidRDefault="00072525" w:rsidP="002751CE">
            <w:pPr>
              <w:spacing w:after="0" w:line="240" w:lineRule="auto"/>
              <w:rPr>
                <w:rFonts w:ascii="Times New Roman" w:eastAsia="Times New Roman" w:hAnsi="Times New Roman"/>
                <w:sz w:val="24"/>
                <w:szCs w:val="24"/>
                <w:lang w:val="en-US"/>
              </w:rPr>
            </w:pPr>
          </w:p>
          <w:p w14:paraId="50683E17" w14:textId="77777777" w:rsidR="00072525" w:rsidRPr="008D44F6" w:rsidRDefault="00072525" w:rsidP="002751CE">
            <w:pPr>
              <w:spacing w:after="0" w:line="240" w:lineRule="auto"/>
              <w:rPr>
                <w:rFonts w:ascii="Times New Roman" w:eastAsia="Times New Roman" w:hAnsi="Times New Roman"/>
                <w:sz w:val="24"/>
                <w:szCs w:val="24"/>
                <w:lang w:val="en-US"/>
              </w:rPr>
            </w:pPr>
          </w:p>
          <w:p w14:paraId="4A22C741" w14:textId="77777777" w:rsidR="002B7645" w:rsidRDefault="002B7645" w:rsidP="002751CE">
            <w:pPr>
              <w:spacing w:after="0" w:line="240" w:lineRule="auto"/>
              <w:rPr>
                <w:rFonts w:ascii="Times New Roman" w:eastAsia="Times New Roman" w:hAnsi="Times New Roman"/>
                <w:sz w:val="24"/>
                <w:szCs w:val="24"/>
                <w:lang w:val="en-US"/>
              </w:rPr>
            </w:pPr>
          </w:p>
          <w:p w14:paraId="3342ECB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1. REPRESENTATION, ADMINISTRATION AND SUPERVISION</w:t>
            </w:r>
          </w:p>
          <w:p w14:paraId="29801C19"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1.1.2. – 1.1.4, 1.2.1, 1.3.1 – 1.3.8.</w:t>
            </w:r>
          </w:p>
          <w:p w14:paraId="32C2A8F9"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0D933A4" w14:textId="77777777" w:rsidR="00072525" w:rsidRPr="008D44F6" w:rsidRDefault="00072525" w:rsidP="006D227E">
            <w:pPr>
              <w:spacing w:after="0" w:line="240" w:lineRule="auto"/>
              <w:jc w:val="both"/>
              <w:rPr>
                <w:rFonts w:ascii="Times New Roman" w:eastAsia="Times New Roman" w:hAnsi="Times New Roman"/>
                <w:sz w:val="24"/>
                <w:szCs w:val="24"/>
                <w:lang w:val="en-US"/>
              </w:rPr>
            </w:pPr>
          </w:p>
          <w:p w14:paraId="579F1CF4" w14:textId="77777777" w:rsidR="002D47DC" w:rsidRPr="006D227E" w:rsidRDefault="002D47DC" w:rsidP="006D227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2. PASSENGER SERVICES</w:t>
            </w:r>
          </w:p>
          <w:p w14:paraId="0E269895"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2.1.1. – 2.1.4, 2.1.6., 2.1.7. (</w:t>
            </w:r>
            <w:proofErr w:type="gramStart"/>
            <w:r w:rsidRPr="006D227E">
              <w:rPr>
                <w:rFonts w:ascii="Times New Roman" w:eastAsia="Times New Roman" w:hAnsi="Times New Roman"/>
                <w:sz w:val="24"/>
                <w:szCs w:val="24"/>
                <w:lang w:val="en-US"/>
              </w:rPr>
              <w:t>a</w:t>
            </w:r>
            <w:proofErr w:type="gramEnd"/>
            <w:r w:rsidRPr="006D227E">
              <w:rPr>
                <w:rFonts w:ascii="Times New Roman" w:eastAsia="Times New Roman" w:hAnsi="Times New Roman"/>
                <w:sz w:val="24"/>
                <w:szCs w:val="24"/>
                <w:lang w:val="en-US"/>
              </w:rPr>
              <w:t>, f), 2.1.8 – 2.1.9, 2.2.2, (2.2.2.(b) –</w:t>
            </w:r>
            <w:r w:rsidR="00A74305"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provided </w:t>
            </w:r>
            <w:r w:rsidR="00FC56D4" w:rsidRPr="006D227E">
              <w:rPr>
                <w:rFonts w:ascii="Times New Roman" w:eastAsia="Times New Roman" w:hAnsi="Times New Roman"/>
                <w:sz w:val="24"/>
                <w:szCs w:val="24"/>
                <w:lang w:val="en-US"/>
              </w:rPr>
              <w:t>with</w:t>
            </w:r>
            <w:r w:rsidRPr="006D227E">
              <w:rPr>
                <w:rFonts w:ascii="Times New Roman" w:eastAsia="Times New Roman" w:hAnsi="Times New Roman"/>
                <w:sz w:val="24"/>
                <w:szCs w:val="24"/>
                <w:lang w:val="en-US"/>
              </w:rPr>
              <w:t xml:space="preserve"> submittal of the blacklist and its periodic changes</w:t>
            </w:r>
            <w:r w:rsidR="00A74305" w:rsidRPr="006D227E">
              <w:rPr>
                <w:rFonts w:ascii="Times New Roman" w:eastAsia="Times New Roman" w:hAnsi="Times New Roman"/>
                <w:sz w:val="24"/>
                <w:szCs w:val="24"/>
                <w:lang w:val="en-US"/>
              </w:rPr>
              <w:t xml:space="preserve"> </w:t>
            </w:r>
            <w:r w:rsidR="00D36487" w:rsidRPr="006D227E">
              <w:rPr>
                <w:rFonts w:ascii="Times New Roman" w:eastAsia="Times New Roman" w:hAnsi="Times New Roman"/>
                <w:sz w:val="24"/>
                <w:szCs w:val="24"/>
                <w:lang w:val="en-US"/>
              </w:rPr>
              <w:t>exclusively</w:t>
            </w:r>
            <w:r w:rsidRPr="006D227E">
              <w:rPr>
                <w:rFonts w:ascii="Times New Roman" w:eastAsia="Times New Roman" w:hAnsi="Times New Roman"/>
                <w:sz w:val="24"/>
                <w:szCs w:val="24"/>
                <w:lang w:val="en-US"/>
              </w:rPr>
              <w:t>), 2.2.3.(b) – 2.2.10, 2.2.12, 2.2.13 (a, b, f, g, h), 2.3.2, 2.3.3.</w:t>
            </w:r>
          </w:p>
          <w:p w14:paraId="79B83ABB"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2BB21763" w14:textId="77777777" w:rsidR="00072525" w:rsidRPr="008D44F6" w:rsidRDefault="00072525" w:rsidP="006D227E">
            <w:pPr>
              <w:spacing w:after="0" w:line="240" w:lineRule="auto"/>
              <w:jc w:val="both"/>
              <w:rPr>
                <w:rFonts w:ascii="Times New Roman" w:eastAsia="Times New Roman" w:hAnsi="Times New Roman"/>
                <w:sz w:val="24"/>
                <w:szCs w:val="24"/>
                <w:lang w:val="en-US"/>
              </w:rPr>
            </w:pPr>
          </w:p>
          <w:p w14:paraId="6A3809C1" w14:textId="77777777" w:rsidR="002D47DC" w:rsidRPr="006D227E" w:rsidRDefault="002D47DC" w:rsidP="006D227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3. RAMP SERVICES</w:t>
            </w:r>
          </w:p>
          <w:p w14:paraId="02DB1453" w14:textId="77777777" w:rsidR="00C4723E" w:rsidRPr="006D227E" w:rsidRDefault="002D47DC" w:rsidP="00C4723E">
            <w:pPr>
              <w:spacing w:after="0" w:line="240" w:lineRule="auto"/>
              <w:jc w:val="both"/>
              <w:rPr>
                <w:rFonts w:ascii="Times New Roman" w:eastAsia="Times New Roman" w:hAnsi="Times New Roman"/>
                <w:b/>
                <w:sz w:val="24"/>
                <w:szCs w:val="24"/>
                <w:lang w:val="en-US"/>
              </w:rPr>
            </w:pPr>
            <w:r w:rsidRPr="006D227E">
              <w:rPr>
                <w:rFonts w:ascii="Times New Roman" w:eastAsia="Times New Roman" w:hAnsi="Times New Roman"/>
                <w:sz w:val="24"/>
                <w:szCs w:val="24"/>
                <w:lang w:val="en-US"/>
              </w:rPr>
              <w:t xml:space="preserve"> </w:t>
            </w:r>
            <w:r w:rsidR="00C4723E" w:rsidRPr="006D227E">
              <w:rPr>
                <w:rFonts w:ascii="Times New Roman" w:eastAsia="Times New Roman" w:hAnsi="Times New Roman"/>
                <w:sz w:val="24"/>
                <w:szCs w:val="24"/>
                <w:lang w:val="en-US"/>
              </w:rPr>
              <w:t>3.1, 3.2, 3.3.1., 3.3.2 (f), 3.3.3., 3.4.2., 3.5., 3.6</w:t>
            </w:r>
            <w:proofErr w:type="gramStart"/>
            <w:r w:rsidR="00C4723E" w:rsidRPr="006D227E">
              <w:rPr>
                <w:rFonts w:ascii="Times New Roman" w:eastAsia="Times New Roman" w:hAnsi="Times New Roman"/>
                <w:sz w:val="24"/>
                <w:szCs w:val="24"/>
                <w:lang w:val="en-US"/>
              </w:rPr>
              <w:t>,  3.7</w:t>
            </w:r>
            <w:proofErr w:type="gramEnd"/>
            <w:r w:rsidR="00C4723E" w:rsidRPr="006D227E">
              <w:rPr>
                <w:rFonts w:ascii="Times New Roman" w:eastAsia="Times New Roman" w:hAnsi="Times New Roman"/>
                <w:sz w:val="24"/>
                <w:szCs w:val="24"/>
                <w:lang w:val="en-US"/>
              </w:rPr>
              <w:t>., 3.8., 3.9.1., 3.9.2., 3.9.3</w:t>
            </w:r>
            <w:r w:rsidR="0073235F" w:rsidRPr="006D227E">
              <w:rPr>
                <w:rFonts w:ascii="Times New Roman" w:eastAsia="Times New Roman" w:hAnsi="Times New Roman"/>
                <w:sz w:val="24"/>
                <w:szCs w:val="24"/>
                <w:lang w:val="en-US"/>
              </w:rPr>
              <w:t xml:space="preserve"> </w:t>
            </w:r>
            <w:r w:rsidR="00C4723E" w:rsidRPr="006D227E">
              <w:rPr>
                <w:rFonts w:ascii="Times New Roman" w:eastAsia="Times New Roman" w:hAnsi="Times New Roman"/>
                <w:sz w:val="24"/>
                <w:szCs w:val="24"/>
                <w:lang w:val="en-US"/>
              </w:rPr>
              <w:t>(a),(b),(d), 3.11.2., 3.11.7-3.11.1</w:t>
            </w:r>
            <w:r w:rsidR="007178E0" w:rsidRPr="006D227E">
              <w:rPr>
                <w:rFonts w:ascii="Times New Roman" w:eastAsia="Times New Roman" w:hAnsi="Times New Roman"/>
                <w:sz w:val="24"/>
                <w:szCs w:val="24"/>
                <w:lang w:val="en-US"/>
              </w:rPr>
              <w:t>0</w:t>
            </w:r>
            <w:r w:rsidR="00C4723E" w:rsidRPr="006D227E">
              <w:rPr>
                <w:rFonts w:ascii="Times New Roman" w:eastAsia="Times New Roman" w:hAnsi="Times New Roman"/>
                <w:sz w:val="24"/>
                <w:szCs w:val="24"/>
                <w:lang w:val="en-US"/>
              </w:rPr>
              <w:t xml:space="preserve"> (3.11.9 </w:t>
            </w:r>
            <w:r w:rsidR="00806801" w:rsidRPr="006D227E">
              <w:rPr>
                <w:rFonts w:ascii="Times New Roman" w:eastAsia="Times New Roman" w:hAnsi="Times New Roman"/>
                <w:sz w:val="24"/>
                <w:szCs w:val="24"/>
                <w:lang w:val="en-US"/>
              </w:rPr>
              <w:t>excepting disinfection</w:t>
            </w:r>
            <w:r w:rsidR="00C4723E" w:rsidRPr="006D227E">
              <w:rPr>
                <w:rFonts w:ascii="Times New Roman" w:eastAsia="Times New Roman" w:hAnsi="Times New Roman"/>
                <w:sz w:val="24"/>
                <w:szCs w:val="24"/>
                <w:lang w:val="en-US"/>
              </w:rPr>
              <w:t xml:space="preserve">), 3.12, 3.13, 3.17. </w:t>
            </w:r>
            <w:r w:rsidR="00C4723E" w:rsidRPr="006D227E">
              <w:rPr>
                <w:rFonts w:ascii="Times New Roman" w:eastAsia="Times New Roman" w:hAnsi="Times New Roman"/>
                <w:b/>
                <w:sz w:val="24"/>
                <w:szCs w:val="24"/>
                <w:lang w:val="en-US"/>
              </w:rPr>
              <w:t xml:space="preserve"> </w:t>
            </w:r>
          </w:p>
          <w:p w14:paraId="29A75426" w14:textId="77777777" w:rsidR="00A5045C" w:rsidRPr="006D227E" w:rsidRDefault="00A5045C" w:rsidP="002751CE">
            <w:pPr>
              <w:spacing w:after="0" w:line="240" w:lineRule="auto"/>
              <w:rPr>
                <w:rFonts w:ascii="Times New Roman" w:eastAsia="Times New Roman" w:hAnsi="Times New Roman"/>
                <w:sz w:val="24"/>
                <w:szCs w:val="24"/>
                <w:lang w:val="en-US"/>
              </w:rPr>
            </w:pPr>
          </w:p>
          <w:p w14:paraId="1353FECA"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SECTION 4. LOAD CONTROL, COMMUNICATIONS AND </w:t>
            </w:r>
            <w:r w:rsidR="002A1DEC" w:rsidRPr="006D227E">
              <w:rPr>
                <w:rFonts w:ascii="Times New Roman" w:eastAsia="Times New Roman" w:hAnsi="Times New Roman"/>
                <w:sz w:val="24"/>
                <w:szCs w:val="24"/>
                <w:lang w:val="en-US"/>
              </w:rPr>
              <w:t>PRE</w:t>
            </w:r>
            <w:r w:rsidRPr="006D227E">
              <w:rPr>
                <w:rFonts w:ascii="Times New Roman" w:eastAsia="Times New Roman" w:hAnsi="Times New Roman"/>
                <w:sz w:val="24"/>
                <w:szCs w:val="24"/>
                <w:lang w:val="en-US"/>
              </w:rPr>
              <w:t>FLIGHT OPERATIONS</w:t>
            </w:r>
          </w:p>
          <w:p w14:paraId="186252B8"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4.1</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4.2</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4.3</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w:t>
            </w:r>
            <w:r w:rsidR="000D2D87" w:rsidRPr="006D227E">
              <w:rPr>
                <w:rFonts w:ascii="Times New Roman" w:eastAsia="Times New Roman" w:hAnsi="Times New Roman"/>
                <w:sz w:val="24"/>
                <w:szCs w:val="24"/>
                <w:lang w:val="en-US"/>
              </w:rPr>
              <w:t>9</w:t>
            </w:r>
            <w:r w:rsidRPr="006D227E">
              <w:rPr>
                <w:rFonts w:ascii="Times New Roman" w:eastAsia="Times New Roman" w:hAnsi="Times New Roman"/>
                <w:sz w:val="24"/>
                <w:szCs w:val="24"/>
                <w:lang w:val="en-US"/>
              </w:rPr>
              <w:t>.</w:t>
            </w:r>
            <w:r w:rsidR="00C85D59" w:rsidRPr="006D227E">
              <w:rPr>
                <w:rFonts w:ascii="Times New Roman" w:eastAsia="Times New Roman" w:hAnsi="Times New Roman"/>
                <w:sz w:val="24"/>
                <w:szCs w:val="24"/>
                <w:lang w:val="en-US"/>
              </w:rPr>
              <w:t>1.-4.9.5</w:t>
            </w:r>
            <w:r w:rsidR="008E2E6C" w:rsidRPr="006D227E">
              <w:rPr>
                <w:rFonts w:ascii="Times New Roman" w:eastAsia="Times New Roman" w:hAnsi="Times New Roman"/>
                <w:sz w:val="24"/>
                <w:szCs w:val="24"/>
                <w:lang w:val="en-US"/>
              </w:rPr>
              <w:t>;</w:t>
            </w:r>
          </w:p>
          <w:p w14:paraId="0F0C0D53" w14:textId="77777777" w:rsidR="002D47DC" w:rsidRPr="006D227E" w:rsidRDefault="002D47DC" w:rsidP="002751CE">
            <w:pPr>
              <w:spacing w:after="0" w:line="240" w:lineRule="auto"/>
              <w:jc w:val="both"/>
              <w:rPr>
                <w:rFonts w:ascii="Times New Roman" w:eastAsia="Times New Roman" w:hAnsi="Times New Roman"/>
                <w:sz w:val="24"/>
                <w:szCs w:val="24"/>
                <w:lang w:val="en-US"/>
              </w:rPr>
            </w:pPr>
          </w:p>
          <w:p w14:paraId="5C67F0A2"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5. CARGO AND MAIL SERVICES</w:t>
            </w:r>
          </w:p>
          <w:p w14:paraId="1A875BA2"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5.1 (notably 5.1.1 (only b), 5.1.2 (only b), 5.1.3 (only) b)), 5.2 (except 5.2.1 (</w:t>
            </w:r>
            <w:r w:rsidRPr="006D227E">
              <w:rPr>
                <w:rFonts w:ascii="Times New Roman" w:eastAsia="Times New Roman" w:hAnsi="Times New Roman"/>
                <w:sz w:val="24"/>
                <w:szCs w:val="24"/>
              </w:rPr>
              <w:t>с</w:t>
            </w:r>
            <w:r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rPr>
              <w:t>и</w:t>
            </w:r>
            <w:r w:rsidRPr="006D227E">
              <w:rPr>
                <w:rFonts w:ascii="Times New Roman" w:eastAsia="Times New Roman" w:hAnsi="Times New Roman"/>
                <w:sz w:val="24"/>
                <w:szCs w:val="24"/>
                <w:lang w:val="en-US"/>
              </w:rPr>
              <w:t xml:space="preserve"> 5.2.2), 5.3, 5.4. (except 5.4.3), 5.5., 5.6 (notably 5.6.3 only (b) (1)), </w:t>
            </w:r>
            <w:r w:rsidRPr="006D227E">
              <w:rPr>
                <w:rFonts w:ascii="Times New Roman" w:eastAsia="Times New Roman" w:hAnsi="Times New Roman"/>
                <w:sz w:val="24"/>
                <w:szCs w:val="24"/>
                <w:lang w:val="en-US"/>
              </w:rPr>
              <w:lastRenderedPageBreak/>
              <w:t>5.7.1 – 5.7.10.</w:t>
            </w:r>
          </w:p>
          <w:p w14:paraId="55D31517"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DDCF8E3"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6. SUPPORT SERVICES</w:t>
            </w:r>
          </w:p>
          <w:p w14:paraId="4144D4A9" w14:textId="77777777" w:rsidR="002D47DC" w:rsidRPr="008D44F6"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6.1, 6.3, 6.6., 6.7.</w:t>
            </w:r>
          </w:p>
          <w:p w14:paraId="089F3A14"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F83CD35"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E645014"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7. SECURITY</w:t>
            </w:r>
          </w:p>
          <w:p w14:paraId="496109B3"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7.1.1. – 7.5.1.</w:t>
            </w:r>
            <w:r w:rsidR="00CC5A5A" w:rsidRPr="006D227E">
              <w:rPr>
                <w:rFonts w:ascii="Times New Roman" w:eastAsia="Times New Roman" w:hAnsi="Times New Roman"/>
                <w:sz w:val="24"/>
                <w:szCs w:val="24"/>
                <w:lang w:val="en-US"/>
              </w:rPr>
              <w:t xml:space="preserve"> (</w:t>
            </w:r>
            <w:r w:rsidR="00421237" w:rsidRPr="006D227E">
              <w:rPr>
                <w:rFonts w:ascii="Times New Roman" w:eastAsia="Times New Roman" w:hAnsi="Times New Roman"/>
                <w:sz w:val="24"/>
                <w:szCs w:val="24"/>
                <w:lang w:val="en-US"/>
              </w:rPr>
              <w:t>except</w:t>
            </w:r>
            <w:r w:rsidR="00CC5A5A" w:rsidRPr="006D227E">
              <w:rPr>
                <w:rFonts w:ascii="Times New Roman" w:eastAsia="Times New Roman" w:hAnsi="Times New Roman"/>
                <w:sz w:val="24"/>
                <w:szCs w:val="24"/>
                <w:lang w:val="en-US"/>
              </w:rPr>
              <w:t xml:space="preserve"> </w:t>
            </w:r>
            <w:r w:rsidR="00423532" w:rsidRPr="006D227E">
              <w:rPr>
                <w:rFonts w:ascii="Times New Roman" w:eastAsia="Times New Roman" w:hAnsi="Times New Roman"/>
                <w:sz w:val="24"/>
                <w:szCs w:val="24"/>
                <w:lang w:val="en-US"/>
              </w:rPr>
              <w:t>sub</w:t>
            </w:r>
            <w:r w:rsidR="00CC5A5A" w:rsidRPr="006D227E">
              <w:rPr>
                <w:rFonts w:ascii="Times New Roman" w:eastAsia="Times New Roman" w:hAnsi="Times New Roman"/>
                <w:sz w:val="24"/>
                <w:szCs w:val="24"/>
                <w:lang w:val="en-US"/>
              </w:rPr>
              <w:t xml:space="preserve">p6 p. 7.2.1, </w:t>
            </w:r>
            <w:r w:rsidR="00423532" w:rsidRPr="006D227E">
              <w:rPr>
                <w:rFonts w:ascii="Times New Roman" w:eastAsia="Times New Roman" w:hAnsi="Times New Roman"/>
                <w:sz w:val="24"/>
                <w:szCs w:val="24"/>
                <w:lang w:val="en-US"/>
              </w:rPr>
              <w:t>sub</w:t>
            </w:r>
            <w:r w:rsidR="00CC5A5A" w:rsidRPr="006D227E">
              <w:rPr>
                <w:rFonts w:ascii="Times New Roman" w:eastAsia="Times New Roman" w:hAnsi="Times New Roman"/>
                <w:sz w:val="24"/>
                <w:szCs w:val="24"/>
                <w:lang w:val="en-US"/>
              </w:rPr>
              <w:t>p2 p. 7.3.1)</w:t>
            </w:r>
          </w:p>
          <w:p w14:paraId="2ABDEA3A"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2CF7083" w14:textId="77777777" w:rsidR="00072525" w:rsidRPr="008D44F6" w:rsidRDefault="00072525" w:rsidP="002751CE">
            <w:pPr>
              <w:shd w:val="clear" w:color="auto" w:fill="FFFFFF"/>
              <w:tabs>
                <w:tab w:val="left" w:pos="197"/>
              </w:tabs>
              <w:spacing w:after="0" w:line="240" w:lineRule="auto"/>
              <w:jc w:val="both"/>
              <w:rPr>
                <w:rFonts w:ascii="Times New Roman" w:eastAsia="Times New Roman" w:hAnsi="Times New Roman"/>
                <w:b/>
                <w:sz w:val="24"/>
                <w:szCs w:val="24"/>
                <w:lang w:val="en-US"/>
              </w:rPr>
            </w:pPr>
          </w:p>
          <w:p w14:paraId="7B1C2954"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b/>
                <w:sz w:val="24"/>
                <w:szCs w:val="24"/>
                <w:lang w:val="en-US"/>
              </w:rPr>
              <w:t>Note.</w:t>
            </w:r>
            <w:r w:rsidRPr="006D227E">
              <w:rPr>
                <w:rFonts w:ascii="Times New Roman" w:eastAsia="Times New Roman" w:hAnsi="Times New Roman"/>
                <w:sz w:val="24"/>
                <w:szCs w:val="24"/>
                <w:lang w:val="en-US"/>
              </w:rPr>
              <w:t xml:space="preserve"> 7.</w:t>
            </w:r>
            <w:r w:rsidR="00CC5A5A" w:rsidRPr="006D227E">
              <w:rPr>
                <w:rFonts w:ascii="Times New Roman" w:eastAsia="Times New Roman" w:hAnsi="Times New Roman"/>
                <w:sz w:val="24"/>
                <w:szCs w:val="24"/>
                <w:lang w:val="en-US"/>
              </w:rPr>
              <w:t>5</w:t>
            </w:r>
            <w:r w:rsidRPr="006D227E">
              <w:rPr>
                <w:rFonts w:ascii="Times New Roman" w:eastAsia="Times New Roman" w:hAnsi="Times New Roman"/>
                <w:sz w:val="24"/>
                <w:szCs w:val="24"/>
                <w:lang w:val="en-US"/>
              </w:rPr>
              <w:t xml:space="preserve">.1. The personal </w:t>
            </w:r>
            <w:r w:rsidR="000A4039" w:rsidRPr="006D227E">
              <w:rPr>
                <w:rFonts w:ascii="Times New Roman" w:eastAsia="Times New Roman" w:hAnsi="Times New Roman"/>
                <w:sz w:val="24"/>
                <w:szCs w:val="24"/>
                <w:lang w:val="en-US"/>
              </w:rPr>
              <w:t xml:space="preserve">aircraft guarding </w:t>
            </w:r>
            <w:r w:rsidRPr="006D227E">
              <w:rPr>
                <w:rFonts w:ascii="Times New Roman" w:eastAsia="Times New Roman" w:hAnsi="Times New Roman"/>
                <w:sz w:val="24"/>
                <w:szCs w:val="24"/>
                <w:lang w:val="en-US"/>
              </w:rPr>
              <w:t xml:space="preserve">is provided </w:t>
            </w:r>
            <w:r w:rsidR="00507F5B" w:rsidRPr="006D227E">
              <w:rPr>
                <w:rFonts w:ascii="Times New Roman" w:eastAsia="Times New Roman" w:hAnsi="Times New Roman"/>
                <w:sz w:val="24"/>
                <w:szCs w:val="24"/>
                <w:lang w:val="en-US"/>
              </w:rPr>
              <w:t xml:space="preserve">on </w:t>
            </w:r>
            <w:r w:rsidRPr="006D227E">
              <w:rPr>
                <w:rFonts w:ascii="Times New Roman" w:eastAsia="Times New Roman" w:hAnsi="Times New Roman"/>
                <w:sz w:val="24"/>
                <w:szCs w:val="24"/>
                <w:lang w:val="en-US"/>
              </w:rPr>
              <w:t xml:space="preserve">request of the crew.  The payment </w:t>
            </w:r>
            <w:r w:rsidR="000A4039" w:rsidRPr="006D227E">
              <w:rPr>
                <w:rFonts w:ascii="Times New Roman" w:eastAsia="Times New Roman" w:hAnsi="Times New Roman"/>
                <w:sz w:val="24"/>
                <w:szCs w:val="24"/>
                <w:lang w:val="en-US"/>
              </w:rPr>
              <w:t>shall</w:t>
            </w:r>
            <w:r w:rsidRPr="006D227E">
              <w:rPr>
                <w:rFonts w:ascii="Times New Roman" w:eastAsia="Times New Roman" w:hAnsi="Times New Roman"/>
                <w:sz w:val="24"/>
                <w:szCs w:val="24"/>
                <w:lang w:val="en-US"/>
              </w:rPr>
              <w:t xml:space="preserve"> be made </w:t>
            </w:r>
            <w:r w:rsidR="006751D3" w:rsidRPr="006D227E">
              <w:rPr>
                <w:rFonts w:ascii="Times New Roman" w:eastAsia="Times New Roman" w:hAnsi="Times New Roman"/>
                <w:sz w:val="24"/>
                <w:szCs w:val="24"/>
                <w:lang w:val="en-US"/>
              </w:rPr>
              <w:t>in accordance with</w:t>
            </w:r>
            <w:r w:rsidRPr="006D227E">
              <w:rPr>
                <w:rFonts w:ascii="Times New Roman" w:eastAsia="Times New Roman" w:hAnsi="Times New Roman"/>
                <w:sz w:val="24"/>
                <w:szCs w:val="24"/>
                <w:lang w:val="en-US"/>
              </w:rPr>
              <w:t xml:space="preserve"> </w:t>
            </w:r>
            <w:r w:rsidR="00507F5B" w:rsidRPr="006D227E">
              <w:rPr>
                <w:rFonts w:ascii="Times New Roman" w:eastAsia="Times New Roman" w:hAnsi="Times New Roman"/>
                <w:sz w:val="24"/>
                <w:szCs w:val="24"/>
                <w:lang w:val="en-US"/>
              </w:rPr>
              <w:t>the current</w:t>
            </w:r>
            <w:r w:rsidRPr="006D227E">
              <w:rPr>
                <w:rFonts w:ascii="Times New Roman" w:eastAsia="Times New Roman" w:hAnsi="Times New Roman"/>
                <w:sz w:val="24"/>
                <w:szCs w:val="24"/>
                <w:lang w:val="en-US"/>
              </w:rPr>
              <w:t xml:space="preserve"> airport </w:t>
            </w:r>
            <w:r w:rsidR="00507F5B" w:rsidRPr="006D227E">
              <w:rPr>
                <w:rFonts w:ascii="Times New Roman" w:eastAsia="Times New Roman" w:hAnsi="Times New Roman"/>
                <w:sz w:val="24"/>
                <w:szCs w:val="24"/>
                <w:lang w:val="en-US"/>
              </w:rPr>
              <w:t>rates</w:t>
            </w:r>
            <w:r w:rsidRPr="006D227E">
              <w:rPr>
                <w:rFonts w:ascii="Times New Roman" w:eastAsia="Times New Roman" w:hAnsi="Times New Roman"/>
                <w:sz w:val="24"/>
                <w:szCs w:val="24"/>
                <w:lang w:val="en-US"/>
              </w:rPr>
              <w:t>.</w:t>
            </w:r>
          </w:p>
          <w:p w14:paraId="026A7042"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p>
          <w:p w14:paraId="48614774" w14:textId="77777777" w:rsidR="00072525" w:rsidRPr="008D44F6" w:rsidRDefault="00072525" w:rsidP="002751CE">
            <w:pPr>
              <w:spacing w:after="0" w:line="240" w:lineRule="auto"/>
              <w:rPr>
                <w:rFonts w:ascii="Times New Roman" w:eastAsia="Times New Roman" w:hAnsi="Times New Roman"/>
                <w:sz w:val="24"/>
                <w:szCs w:val="24"/>
                <w:lang w:val="en-US"/>
              </w:rPr>
            </w:pPr>
          </w:p>
          <w:p w14:paraId="56FEFED0" w14:textId="77777777" w:rsidR="00072525" w:rsidRPr="008D44F6" w:rsidRDefault="00072525" w:rsidP="002751CE">
            <w:pPr>
              <w:spacing w:after="0" w:line="240" w:lineRule="auto"/>
              <w:rPr>
                <w:rFonts w:ascii="Times New Roman" w:eastAsia="Times New Roman" w:hAnsi="Times New Roman"/>
                <w:sz w:val="24"/>
                <w:szCs w:val="24"/>
                <w:lang w:val="en-US"/>
              </w:rPr>
            </w:pPr>
          </w:p>
          <w:p w14:paraId="0F8261F5"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8. AIRCRAFT MAINTENANCE</w:t>
            </w:r>
          </w:p>
          <w:p w14:paraId="17F4B92A" w14:textId="77777777" w:rsidR="007178E0" w:rsidRPr="00AB1F70" w:rsidRDefault="007178E0" w:rsidP="007178E0">
            <w:pPr>
              <w:spacing w:after="0" w:line="240" w:lineRule="auto"/>
              <w:jc w:val="both"/>
              <w:rPr>
                <w:rFonts w:ascii="Times New Roman" w:eastAsia="Times New Roman" w:hAnsi="Times New Roman"/>
                <w:b/>
                <w:sz w:val="24"/>
                <w:szCs w:val="24"/>
                <w:lang w:val="en-US"/>
              </w:rPr>
            </w:pPr>
            <w:r w:rsidRPr="00AB1F70">
              <w:rPr>
                <w:rFonts w:ascii="Times New Roman" w:hAnsi="Times New Roman"/>
                <w:snapToGrid w:val="0"/>
                <w:sz w:val="24"/>
                <w:szCs w:val="24"/>
                <w:lang w:val="en-US"/>
              </w:rPr>
              <w:t>8.5.1. (</w:t>
            </w:r>
            <w:r w:rsidRPr="006D227E">
              <w:rPr>
                <w:rFonts w:ascii="Times New Roman" w:hAnsi="Times New Roman"/>
                <w:snapToGrid w:val="0"/>
                <w:sz w:val="24"/>
                <w:szCs w:val="24"/>
              </w:rPr>
              <w:t>а</w:t>
            </w:r>
            <w:r w:rsidRPr="00AB1F70">
              <w:rPr>
                <w:rFonts w:ascii="Times New Roman" w:hAnsi="Times New Roman"/>
                <w:snapToGrid w:val="0"/>
                <w:sz w:val="24"/>
                <w:szCs w:val="24"/>
                <w:lang w:val="en-US"/>
              </w:rPr>
              <w:t>) 1)</w:t>
            </w:r>
            <w:r w:rsidRPr="00AB1F70">
              <w:rPr>
                <w:rFonts w:ascii="Times New Roman" w:eastAsia="Times New Roman" w:hAnsi="Times New Roman"/>
                <w:sz w:val="24"/>
                <w:szCs w:val="24"/>
                <w:lang w:val="en-US"/>
              </w:rPr>
              <w:t xml:space="preserve">. </w:t>
            </w:r>
          </w:p>
          <w:p w14:paraId="22704CD6"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w:t>
            </w:r>
          </w:p>
          <w:p w14:paraId="494079A5" w14:textId="77777777" w:rsidR="002B7645" w:rsidRDefault="002B7645" w:rsidP="002751CE">
            <w:pPr>
              <w:tabs>
                <w:tab w:val="left" w:pos="720"/>
              </w:tabs>
              <w:spacing w:after="0" w:line="240" w:lineRule="auto"/>
              <w:jc w:val="both"/>
              <w:rPr>
                <w:rFonts w:ascii="Times New Roman" w:hAnsi="Times New Roman"/>
                <w:sz w:val="24"/>
                <w:szCs w:val="24"/>
                <w:lang w:val="en-US"/>
              </w:rPr>
            </w:pPr>
          </w:p>
          <w:p w14:paraId="498788DB"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The Carrier </w:t>
            </w:r>
            <w:r w:rsidR="0087724D" w:rsidRPr="006D227E">
              <w:rPr>
                <w:rFonts w:ascii="Times New Roman" w:hAnsi="Times New Roman"/>
                <w:sz w:val="24"/>
                <w:szCs w:val="24"/>
                <w:lang w:val="en-US"/>
              </w:rPr>
              <w:t>conforms</w:t>
            </w:r>
            <w:r w:rsidRPr="006D227E">
              <w:rPr>
                <w:rFonts w:ascii="Times New Roman" w:hAnsi="Times New Roman"/>
                <w:sz w:val="24"/>
                <w:szCs w:val="24"/>
                <w:lang w:val="en-US"/>
              </w:rPr>
              <w:t xml:space="preserve"> </w:t>
            </w:r>
            <w:r w:rsidR="0087724D" w:rsidRPr="006D227E">
              <w:rPr>
                <w:rFonts w:ascii="Times New Roman" w:hAnsi="Times New Roman"/>
                <w:sz w:val="24"/>
                <w:szCs w:val="24"/>
                <w:lang w:val="en-US"/>
              </w:rPr>
              <w:t xml:space="preserve">the date and time of </w:t>
            </w:r>
            <w:r w:rsidR="00966BF6" w:rsidRPr="006D227E">
              <w:rPr>
                <w:rFonts w:ascii="Times New Roman" w:hAnsi="Times New Roman"/>
                <w:sz w:val="24"/>
                <w:szCs w:val="24"/>
                <w:lang w:val="en-US"/>
              </w:rPr>
              <w:t xml:space="preserve">the </w:t>
            </w:r>
            <w:r w:rsidR="0087724D" w:rsidRPr="006D227E">
              <w:rPr>
                <w:rFonts w:ascii="Times New Roman" w:hAnsi="Times New Roman"/>
                <w:sz w:val="24"/>
                <w:szCs w:val="24"/>
                <w:lang w:val="en-US"/>
              </w:rPr>
              <w:t>aircraft arrival/departure to</w:t>
            </w:r>
            <w:r w:rsidRPr="006D227E">
              <w:rPr>
                <w:rFonts w:ascii="Times New Roman" w:hAnsi="Times New Roman"/>
                <w:sz w:val="24"/>
                <w:szCs w:val="24"/>
                <w:lang w:val="en-US"/>
              </w:rPr>
              <w:t xml:space="preserve"> the Handling Company not later than 24</w:t>
            </w:r>
            <w:r w:rsidR="0087724D" w:rsidRPr="006D227E">
              <w:rPr>
                <w:rFonts w:ascii="Times New Roman" w:hAnsi="Times New Roman"/>
                <w:sz w:val="24"/>
                <w:szCs w:val="24"/>
                <w:lang w:val="en-US"/>
              </w:rPr>
              <w:t xml:space="preserve"> hours before aircraft landing</w:t>
            </w:r>
            <w:r w:rsidRPr="006D227E">
              <w:rPr>
                <w:rFonts w:ascii="Times New Roman" w:hAnsi="Times New Roman"/>
                <w:sz w:val="24"/>
                <w:szCs w:val="24"/>
                <w:lang w:val="en-US"/>
              </w:rPr>
              <w:t>.</w:t>
            </w:r>
          </w:p>
          <w:p w14:paraId="6F9A1232"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w:t>
            </w:r>
          </w:p>
          <w:p w14:paraId="04B903CD" w14:textId="77777777" w:rsidR="00BD7D15" w:rsidRPr="006D227E" w:rsidRDefault="00BD7D15" w:rsidP="002751CE">
            <w:pPr>
              <w:tabs>
                <w:tab w:val="left" w:pos="720"/>
              </w:tabs>
              <w:spacing w:after="0" w:line="240" w:lineRule="auto"/>
              <w:jc w:val="both"/>
              <w:rPr>
                <w:rFonts w:ascii="Times New Roman" w:hAnsi="Times New Roman"/>
                <w:sz w:val="24"/>
                <w:szCs w:val="24"/>
                <w:lang w:val="en-US"/>
              </w:rPr>
            </w:pPr>
          </w:p>
          <w:p w14:paraId="48D377DC"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The Carrier sends </w:t>
            </w:r>
            <w:r w:rsidR="00DA75ED" w:rsidRPr="006D227E">
              <w:rPr>
                <w:rFonts w:ascii="Times New Roman" w:hAnsi="Times New Roman"/>
                <w:sz w:val="24"/>
                <w:szCs w:val="24"/>
                <w:lang w:val="en-US"/>
              </w:rPr>
              <w:t xml:space="preserve">the </w:t>
            </w:r>
            <w:r w:rsidR="002E39D3" w:rsidRPr="006D227E">
              <w:rPr>
                <w:rFonts w:ascii="Times New Roman" w:hAnsi="Times New Roman"/>
                <w:sz w:val="24"/>
                <w:szCs w:val="24"/>
                <w:lang w:val="en-US"/>
              </w:rPr>
              <w:t xml:space="preserve">Contact </w:t>
            </w:r>
            <w:r w:rsidRPr="006D227E">
              <w:rPr>
                <w:rFonts w:ascii="Times New Roman" w:hAnsi="Times New Roman"/>
                <w:sz w:val="24"/>
                <w:szCs w:val="24"/>
                <w:lang w:val="en-US"/>
              </w:rPr>
              <w:t xml:space="preserve">Application </w:t>
            </w:r>
            <w:r w:rsidR="00BD7D15" w:rsidRPr="006D227E">
              <w:rPr>
                <w:rFonts w:ascii="Times New Roman" w:hAnsi="Times New Roman"/>
                <w:sz w:val="24"/>
                <w:szCs w:val="24"/>
                <w:lang w:val="en-US"/>
              </w:rPr>
              <w:t xml:space="preserve">specified </w:t>
            </w:r>
            <w:r w:rsidRPr="006D227E">
              <w:rPr>
                <w:rFonts w:ascii="Times New Roman" w:hAnsi="Times New Roman"/>
                <w:sz w:val="24"/>
                <w:szCs w:val="24"/>
                <w:lang w:val="en-US"/>
              </w:rPr>
              <w:t>in Paragraph 10</w:t>
            </w:r>
            <w:r w:rsidR="00892D65" w:rsidRPr="006D227E">
              <w:rPr>
                <w:rFonts w:ascii="Times New Roman" w:hAnsi="Times New Roman"/>
                <w:sz w:val="24"/>
                <w:szCs w:val="24"/>
                <w:lang w:val="en-US"/>
              </w:rPr>
              <w:t>. The Application</w:t>
            </w:r>
            <w:r w:rsidRPr="006D227E">
              <w:rPr>
                <w:rFonts w:ascii="Times New Roman" w:hAnsi="Times New Roman"/>
                <w:sz w:val="24"/>
                <w:szCs w:val="24"/>
                <w:lang w:val="en-US"/>
              </w:rPr>
              <w:t xml:space="preserve"> </w:t>
            </w:r>
            <w:r w:rsidR="00BD7D15" w:rsidRPr="006D227E">
              <w:rPr>
                <w:rFonts w:ascii="Times New Roman" w:hAnsi="Times New Roman"/>
                <w:sz w:val="24"/>
                <w:szCs w:val="24"/>
                <w:lang w:val="en-US"/>
              </w:rPr>
              <w:t xml:space="preserve">shall </w:t>
            </w:r>
            <w:r w:rsidR="00892D65" w:rsidRPr="006D227E">
              <w:rPr>
                <w:rFonts w:ascii="Times New Roman" w:hAnsi="Times New Roman"/>
                <w:sz w:val="24"/>
                <w:szCs w:val="24"/>
                <w:lang w:val="en-US"/>
              </w:rPr>
              <w:t>contain</w:t>
            </w:r>
            <w:r w:rsidRPr="006D227E">
              <w:rPr>
                <w:rFonts w:ascii="Times New Roman" w:hAnsi="Times New Roman"/>
                <w:sz w:val="24"/>
                <w:szCs w:val="24"/>
                <w:lang w:val="en-US"/>
              </w:rPr>
              <w:t xml:space="preserve"> the following information:</w:t>
            </w:r>
          </w:p>
          <w:p w14:paraId="73AA0916"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0809EE" w:rsidRPr="006D227E">
              <w:rPr>
                <w:rFonts w:ascii="Times New Roman" w:eastAsia="Times New Roman" w:hAnsi="Times New Roman"/>
                <w:sz w:val="24"/>
                <w:szCs w:val="24"/>
                <w:lang w:val="en-US"/>
              </w:rPr>
              <w:t xml:space="preserve">date of </w:t>
            </w:r>
            <w:r w:rsidR="00BD7D15" w:rsidRPr="006D227E">
              <w:rPr>
                <w:rFonts w:ascii="Times New Roman" w:eastAsia="Times New Roman" w:hAnsi="Times New Roman"/>
                <w:sz w:val="24"/>
                <w:szCs w:val="24"/>
                <w:lang w:val="en-US"/>
              </w:rPr>
              <w:t xml:space="preserve">the </w:t>
            </w:r>
            <w:r w:rsidR="000809EE" w:rsidRPr="006D227E">
              <w:rPr>
                <w:rFonts w:ascii="Times New Roman" w:eastAsia="Times New Roman" w:hAnsi="Times New Roman"/>
                <w:sz w:val="24"/>
                <w:szCs w:val="24"/>
                <w:lang w:val="en-US"/>
              </w:rPr>
              <w:t>aircraft</w:t>
            </w:r>
            <w:r w:rsidRPr="006D227E">
              <w:rPr>
                <w:rFonts w:ascii="Times New Roman" w:eastAsia="Times New Roman" w:hAnsi="Times New Roman"/>
                <w:sz w:val="24"/>
                <w:szCs w:val="24"/>
                <w:lang w:val="en-US"/>
              </w:rPr>
              <w:t xml:space="preserve"> arrival/departure;</w:t>
            </w:r>
          </w:p>
          <w:p w14:paraId="5D2B8CD9"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0809EE" w:rsidRPr="006D227E">
              <w:rPr>
                <w:rFonts w:ascii="Times New Roman" w:eastAsia="Times New Roman" w:hAnsi="Times New Roman"/>
                <w:sz w:val="24"/>
                <w:szCs w:val="24"/>
                <w:lang w:val="en-US"/>
              </w:rPr>
              <w:t>flight plan in UTC,</w:t>
            </w:r>
            <w:r w:rsidRPr="006D227E">
              <w:rPr>
                <w:rFonts w:ascii="Times New Roman" w:eastAsia="Times New Roman" w:hAnsi="Times New Roman"/>
                <w:sz w:val="24"/>
                <w:szCs w:val="24"/>
                <w:lang w:val="en-US"/>
              </w:rPr>
              <w:t xml:space="preserve"> flight purpose, </w:t>
            </w:r>
            <w:r w:rsidR="000809EE" w:rsidRPr="006D227E">
              <w:rPr>
                <w:rFonts w:ascii="Times New Roman" w:eastAsia="Times New Roman" w:hAnsi="Times New Roman"/>
                <w:sz w:val="24"/>
                <w:szCs w:val="24"/>
                <w:lang w:val="en-US"/>
              </w:rPr>
              <w:t>Origin and Destination (O&amp;D)</w:t>
            </w:r>
            <w:r w:rsidRPr="006D227E">
              <w:rPr>
                <w:rFonts w:ascii="Times New Roman" w:eastAsia="Times New Roman" w:hAnsi="Times New Roman"/>
                <w:sz w:val="24"/>
                <w:szCs w:val="24"/>
                <w:lang w:val="en-US"/>
              </w:rPr>
              <w:t>;</w:t>
            </w:r>
          </w:p>
          <w:p w14:paraId="6AC74469"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name</w:t>
            </w:r>
            <w:r w:rsidR="00BD7D15" w:rsidRPr="006D227E">
              <w:rPr>
                <w:rFonts w:ascii="Times New Roman" w:eastAsia="Times New Roman" w:hAnsi="Times New Roman"/>
                <w:sz w:val="24"/>
                <w:szCs w:val="24"/>
                <w:lang w:val="en-US"/>
              </w:rPr>
              <w:t xml:space="preserve"> of the airline</w:t>
            </w:r>
            <w:r w:rsidRPr="006D227E">
              <w:rPr>
                <w:rFonts w:ascii="Times New Roman" w:eastAsia="Times New Roman" w:hAnsi="Times New Roman"/>
                <w:sz w:val="24"/>
                <w:szCs w:val="24"/>
                <w:lang w:val="en-US"/>
              </w:rPr>
              <w:t>;</w:t>
            </w:r>
          </w:p>
          <w:p w14:paraId="79985957"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5D1FC9" w:rsidRPr="006D227E">
              <w:rPr>
                <w:rFonts w:ascii="Times New Roman" w:eastAsia="Times New Roman" w:hAnsi="Times New Roman"/>
                <w:sz w:val="24"/>
                <w:szCs w:val="24"/>
                <w:lang w:val="en-US"/>
              </w:rPr>
              <w:t>flight number, the carrier (operator) code</w:t>
            </w:r>
            <w:r w:rsidRPr="006D227E">
              <w:rPr>
                <w:rFonts w:ascii="Times New Roman" w:eastAsia="Times New Roman" w:hAnsi="Times New Roman"/>
                <w:sz w:val="24"/>
                <w:szCs w:val="24"/>
                <w:lang w:val="en-US"/>
              </w:rPr>
              <w:t>;</w:t>
            </w:r>
          </w:p>
          <w:p w14:paraId="64A85FB4"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type and layout of the aircraft;</w:t>
            </w:r>
          </w:p>
          <w:p w14:paraId="2A6C7B65"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F97C1B" w:rsidRPr="006D227E">
              <w:rPr>
                <w:rFonts w:ascii="Times New Roman" w:eastAsia="Times New Roman" w:hAnsi="Times New Roman"/>
                <w:sz w:val="24"/>
                <w:szCs w:val="24"/>
                <w:lang w:val="en-US"/>
              </w:rPr>
              <w:t>flight section loading</w:t>
            </w:r>
            <w:r w:rsidRPr="006D227E">
              <w:rPr>
                <w:rFonts w:ascii="Times New Roman" w:eastAsia="Times New Roman" w:hAnsi="Times New Roman"/>
                <w:sz w:val="24"/>
                <w:szCs w:val="24"/>
                <w:lang w:val="en-US"/>
              </w:rPr>
              <w:t>;</w:t>
            </w:r>
          </w:p>
          <w:p w14:paraId="1EC6A6F6"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required ground handling services.</w:t>
            </w:r>
          </w:p>
          <w:p w14:paraId="45FFF9F8" w14:textId="77777777" w:rsidR="002D47DC" w:rsidRPr="006D227E" w:rsidRDefault="002D47DC" w:rsidP="002751CE">
            <w:pPr>
              <w:spacing w:after="0" w:line="240" w:lineRule="auto"/>
              <w:rPr>
                <w:rFonts w:ascii="Times New Roman" w:hAnsi="Times New Roman"/>
                <w:sz w:val="24"/>
                <w:szCs w:val="24"/>
                <w:lang w:val="en-US"/>
              </w:rPr>
            </w:pPr>
            <w:r w:rsidRPr="006D227E">
              <w:rPr>
                <w:rFonts w:ascii="Times New Roman" w:hAnsi="Times New Roman"/>
                <w:sz w:val="24"/>
                <w:szCs w:val="24"/>
                <w:lang w:val="en-US"/>
              </w:rPr>
              <w:t> </w:t>
            </w:r>
          </w:p>
          <w:p w14:paraId="08256754" w14:textId="77777777" w:rsidR="002D47DC" w:rsidRPr="006D227E" w:rsidRDefault="009353BB" w:rsidP="002751CE">
            <w:pPr>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In case of </w:t>
            </w:r>
            <w:r w:rsidR="00DF3A42" w:rsidRPr="006D227E">
              <w:rPr>
                <w:rFonts w:ascii="Times New Roman" w:hAnsi="Times New Roman"/>
                <w:sz w:val="24"/>
                <w:szCs w:val="24"/>
                <w:lang w:val="en-US"/>
              </w:rPr>
              <w:t>amend</w:t>
            </w:r>
            <w:r w:rsidRPr="006D227E">
              <w:rPr>
                <w:rFonts w:ascii="Times New Roman" w:hAnsi="Times New Roman"/>
                <w:sz w:val="24"/>
                <w:szCs w:val="24"/>
                <w:lang w:val="en-US"/>
              </w:rPr>
              <w:t>ment</w:t>
            </w:r>
            <w:r w:rsidR="002D47DC" w:rsidRPr="006D227E">
              <w:rPr>
                <w:rFonts w:ascii="Times New Roman" w:hAnsi="Times New Roman"/>
                <w:sz w:val="24"/>
                <w:szCs w:val="24"/>
                <w:lang w:val="en-US"/>
              </w:rPr>
              <w:t xml:space="preserve"> the Application </w:t>
            </w:r>
            <w:r w:rsidR="008D1CE8" w:rsidRPr="006D227E">
              <w:rPr>
                <w:rFonts w:ascii="Times New Roman" w:hAnsi="Times New Roman"/>
                <w:sz w:val="24"/>
                <w:szCs w:val="24"/>
                <w:lang w:val="en-US"/>
              </w:rPr>
              <w:t>is to</w:t>
            </w:r>
            <w:r w:rsidR="00415F98" w:rsidRPr="006D227E">
              <w:rPr>
                <w:rFonts w:ascii="Times New Roman" w:hAnsi="Times New Roman"/>
                <w:sz w:val="24"/>
                <w:szCs w:val="24"/>
                <w:lang w:val="en-US"/>
              </w:rPr>
              <w:t xml:space="preserve"> be </w:t>
            </w:r>
            <w:r w:rsidR="00DF3A42" w:rsidRPr="006D227E">
              <w:rPr>
                <w:rFonts w:ascii="Times New Roman" w:hAnsi="Times New Roman"/>
                <w:sz w:val="24"/>
                <w:szCs w:val="24"/>
                <w:lang w:val="en-US"/>
              </w:rPr>
              <w:t xml:space="preserve">repeatedly </w:t>
            </w:r>
            <w:r w:rsidR="008D1CE8" w:rsidRPr="006D227E">
              <w:rPr>
                <w:rFonts w:ascii="Times New Roman" w:hAnsi="Times New Roman"/>
                <w:sz w:val="24"/>
                <w:szCs w:val="24"/>
                <w:lang w:val="en-US"/>
              </w:rPr>
              <w:t>conformed</w:t>
            </w:r>
            <w:r w:rsidR="002D47DC" w:rsidRPr="006D227E">
              <w:rPr>
                <w:rFonts w:ascii="Times New Roman" w:hAnsi="Times New Roman"/>
                <w:sz w:val="24"/>
                <w:szCs w:val="24"/>
                <w:lang w:val="en-US"/>
              </w:rPr>
              <w:t xml:space="preserve">. </w:t>
            </w:r>
          </w:p>
          <w:p w14:paraId="1DF9B8E4" w14:textId="77777777" w:rsidR="002D47DC" w:rsidRPr="006D227E" w:rsidRDefault="002D47DC" w:rsidP="002751CE">
            <w:pPr>
              <w:spacing w:after="0" w:line="240" w:lineRule="auto"/>
              <w:rPr>
                <w:rFonts w:ascii="Times New Roman" w:eastAsia="Times New Roman" w:hAnsi="Times New Roman"/>
                <w:sz w:val="24"/>
                <w:szCs w:val="24"/>
                <w:lang w:val="en-US"/>
              </w:rPr>
            </w:pPr>
          </w:p>
          <w:p w14:paraId="1036BF39" w14:textId="77777777" w:rsidR="002B7645" w:rsidRDefault="002B7645" w:rsidP="002751CE">
            <w:pPr>
              <w:shd w:val="clear" w:color="auto" w:fill="FFFFFF"/>
              <w:tabs>
                <w:tab w:val="left" w:pos="197"/>
              </w:tabs>
              <w:spacing w:after="0" w:line="240" w:lineRule="auto"/>
              <w:ind w:left="43"/>
              <w:rPr>
                <w:rFonts w:ascii="Times New Roman" w:eastAsia="Times New Roman" w:hAnsi="Times New Roman"/>
                <w:sz w:val="24"/>
                <w:szCs w:val="24"/>
                <w:lang w:val="en-US"/>
              </w:rPr>
            </w:pPr>
          </w:p>
          <w:p w14:paraId="1F52B09F" w14:textId="77777777" w:rsidR="002D47DC" w:rsidRPr="006D227E" w:rsidRDefault="002D47DC" w:rsidP="002751CE">
            <w:pPr>
              <w:shd w:val="clear" w:color="auto" w:fill="FFFFFF"/>
              <w:tabs>
                <w:tab w:val="left" w:pos="197"/>
              </w:tabs>
              <w:spacing w:after="0" w:line="240" w:lineRule="auto"/>
              <w:ind w:left="43"/>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The Carrier </w:t>
            </w:r>
            <w:r w:rsidR="001A6D9F" w:rsidRPr="006D227E">
              <w:rPr>
                <w:rFonts w:ascii="Times New Roman" w:eastAsia="Times New Roman" w:hAnsi="Times New Roman"/>
                <w:sz w:val="24"/>
                <w:szCs w:val="24"/>
                <w:lang w:val="en-US"/>
              </w:rPr>
              <w:t>shall proceed</w:t>
            </w:r>
            <w:r w:rsidR="00362E3B" w:rsidRPr="006D227E">
              <w:rPr>
                <w:rFonts w:ascii="Times New Roman" w:eastAsia="Times New Roman" w:hAnsi="Times New Roman"/>
                <w:sz w:val="24"/>
                <w:szCs w:val="24"/>
                <w:lang w:val="en-US"/>
              </w:rPr>
              <w:t xml:space="preserve"> the payment of</w:t>
            </w:r>
            <w:r w:rsidRPr="006D227E">
              <w:rPr>
                <w:rFonts w:ascii="Times New Roman" w:eastAsia="Times New Roman" w:hAnsi="Times New Roman"/>
                <w:sz w:val="24"/>
                <w:szCs w:val="24"/>
                <w:lang w:val="en-US"/>
              </w:rPr>
              <w:t>:</w:t>
            </w:r>
          </w:p>
          <w:p w14:paraId="424E7F1B" w14:textId="77777777"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362E3B" w:rsidRPr="006D227E">
              <w:rPr>
                <w:rFonts w:ascii="Times New Roman" w:eastAsia="Times New Roman" w:hAnsi="Times New Roman"/>
                <w:sz w:val="24"/>
                <w:szCs w:val="24"/>
                <w:lang w:val="en-US"/>
              </w:rPr>
              <w:t>the a</w:t>
            </w:r>
            <w:r w:rsidRPr="006D227E">
              <w:rPr>
                <w:rFonts w:ascii="Times New Roman" w:eastAsia="Times New Roman" w:hAnsi="Times New Roman"/>
                <w:sz w:val="24"/>
                <w:szCs w:val="24"/>
                <w:lang w:val="en-US"/>
              </w:rPr>
              <w:t xml:space="preserve">irport charges in accordance with AIP of </w:t>
            </w:r>
            <w:r w:rsidR="00362E3B" w:rsidRPr="006D227E">
              <w:rPr>
                <w:rFonts w:ascii="Times New Roman" w:eastAsia="Times New Roman" w:hAnsi="Times New Roman"/>
                <w:sz w:val="24"/>
                <w:szCs w:val="24"/>
                <w:lang w:val="en-US"/>
              </w:rPr>
              <w:t xml:space="preserve">the Russian Federation for </w:t>
            </w:r>
            <w:r w:rsidR="002B7645">
              <w:rPr>
                <w:rFonts w:ascii="Times New Roman" w:eastAsia="Times New Roman" w:hAnsi="Times New Roman"/>
                <w:sz w:val="24"/>
                <w:szCs w:val="24"/>
                <w:lang w:val="en-US"/>
              </w:rPr>
              <w:t>Ulan-Ude</w:t>
            </w:r>
            <w:r w:rsidR="00362E3B" w:rsidRPr="006D227E">
              <w:rPr>
                <w:rFonts w:ascii="Times New Roman" w:eastAsia="Times New Roman" w:hAnsi="Times New Roman"/>
                <w:sz w:val="24"/>
                <w:szCs w:val="24"/>
                <w:lang w:val="en-US"/>
              </w:rPr>
              <w:t xml:space="preserve"> (</w:t>
            </w:r>
            <w:proofErr w:type="spellStart"/>
            <w:r w:rsidR="002B7645" w:rsidRPr="002B7645">
              <w:rPr>
                <w:rFonts w:ascii="Times New Roman" w:hAnsi="Times New Roman"/>
                <w:sz w:val="24"/>
                <w:szCs w:val="24"/>
                <w:lang w:val="en-US"/>
              </w:rPr>
              <w:t>Mukhino</w:t>
            </w:r>
            <w:proofErr w:type="spellEnd"/>
            <w:r w:rsidR="00362E3B"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Airport;</w:t>
            </w:r>
          </w:p>
          <w:p w14:paraId="586F0340" w14:textId="77777777"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CA2F23" w:rsidRPr="006D227E">
              <w:rPr>
                <w:rFonts w:ascii="Times New Roman" w:eastAsia="Times New Roman" w:hAnsi="Times New Roman"/>
                <w:sz w:val="24"/>
                <w:szCs w:val="24"/>
                <w:lang w:val="en-US"/>
              </w:rPr>
              <w:t>optional</w:t>
            </w:r>
            <w:r w:rsidRPr="006D227E">
              <w:rPr>
                <w:rFonts w:ascii="Times New Roman" w:eastAsia="Times New Roman" w:hAnsi="Times New Roman"/>
                <w:sz w:val="24"/>
                <w:szCs w:val="24"/>
                <w:lang w:val="en-US"/>
              </w:rPr>
              <w:t xml:space="preserve"> ground handling services </w:t>
            </w:r>
            <w:r w:rsidR="001A6D9F" w:rsidRPr="006D227E">
              <w:rPr>
                <w:rFonts w:ascii="Times New Roman" w:eastAsia="Times New Roman" w:hAnsi="Times New Roman"/>
                <w:sz w:val="24"/>
                <w:szCs w:val="24"/>
                <w:lang w:val="en-US"/>
              </w:rPr>
              <w:t>specified</w:t>
            </w:r>
            <w:r w:rsidRPr="006D227E">
              <w:rPr>
                <w:rFonts w:ascii="Times New Roman" w:eastAsia="Times New Roman" w:hAnsi="Times New Roman"/>
                <w:sz w:val="24"/>
                <w:szCs w:val="24"/>
                <w:lang w:val="en-US"/>
              </w:rPr>
              <w:t xml:space="preserve"> in this Paragraph 1 in accordance with the </w:t>
            </w:r>
            <w:r w:rsidR="00CA2F23" w:rsidRPr="006D227E">
              <w:rPr>
                <w:rFonts w:ascii="Times New Roman" w:eastAsia="Times New Roman" w:hAnsi="Times New Roman"/>
                <w:sz w:val="24"/>
                <w:szCs w:val="24"/>
                <w:lang w:val="en-US"/>
              </w:rPr>
              <w:t xml:space="preserve">current </w:t>
            </w:r>
            <w:r w:rsidRPr="006D227E">
              <w:rPr>
                <w:rFonts w:ascii="Times New Roman" w:eastAsia="Times New Roman" w:hAnsi="Times New Roman"/>
                <w:sz w:val="24"/>
                <w:szCs w:val="24"/>
                <w:lang w:val="en-US"/>
              </w:rPr>
              <w:t xml:space="preserve">price list of the Handling Company with </w:t>
            </w:r>
            <w:r w:rsidR="001A6D9F" w:rsidRPr="006D227E">
              <w:rPr>
                <w:rFonts w:ascii="Times New Roman" w:eastAsia="Times New Roman" w:hAnsi="Times New Roman"/>
                <w:sz w:val="24"/>
                <w:szCs w:val="24"/>
                <w:lang w:val="en-US"/>
              </w:rPr>
              <w:t>addenda</w:t>
            </w:r>
            <w:r w:rsidRPr="006D227E">
              <w:rPr>
                <w:rFonts w:ascii="Times New Roman" w:eastAsia="Times New Roman" w:hAnsi="Times New Roman"/>
                <w:sz w:val="24"/>
                <w:szCs w:val="24"/>
                <w:lang w:val="en-US"/>
              </w:rPr>
              <w:t xml:space="preserve"> and </w:t>
            </w:r>
            <w:r w:rsidR="00B46DB6" w:rsidRPr="006D227E">
              <w:rPr>
                <w:rFonts w:ascii="Times New Roman" w:eastAsia="Times New Roman" w:hAnsi="Times New Roman"/>
                <w:sz w:val="24"/>
                <w:szCs w:val="24"/>
                <w:lang w:val="en-US"/>
              </w:rPr>
              <w:t>amendments</w:t>
            </w:r>
            <w:r w:rsidR="006C13DC" w:rsidRPr="006D227E">
              <w:rPr>
                <w:rFonts w:ascii="Times New Roman" w:eastAsia="Times New Roman" w:hAnsi="Times New Roman"/>
                <w:sz w:val="24"/>
                <w:szCs w:val="24"/>
                <w:lang w:val="en-US"/>
              </w:rPr>
              <w:t xml:space="preserve"> hereto</w:t>
            </w:r>
            <w:r w:rsidRPr="006D227E">
              <w:rPr>
                <w:rFonts w:ascii="Times New Roman" w:eastAsia="Times New Roman" w:hAnsi="Times New Roman"/>
                <w:sz w:val="24"/>
                <w:szCs w:val="24"/>
                <w:lang w:val="en-US"/>
              </w:rPr>
              <w:t>.</w:t>
            </w:r>
          </w:p>
          <w:p w14:paraId="35DCA34A" w14:textId="77777777" w:rsidR="002D47DC" w:rsidRPr="006D227E" w:rsidRDefault="002D47DC" w:rsidP="00D45833">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In case of returning to the apron, the additional </w:t>
            </w:r>
            <w:r w:rsidR="00D8378A" w:rsidRPr="006D227E">
              <w:rPr>
                <w:rFonts w:ascii="Times New Roman" w:eastAsia="Times New Roman" w:hAnsi="Times New Roman"/>
                <w:sz w:val="24"/>
                <w:szCs w:val="24"/>
                <w:lang w:val="en-US"/>
              </w:rPr>
              <w:t>fees</w:t>
            </w:r>
            <w:r w:rsidRPr="006D227E">
              <w:rPr>
                <w:rFonts w:ascii="Times New Roman" w:eastAsia="Times New Roman" w:hAnsi="Times New Roman"/>
                <w:sz w:val="24"/>
                <w:szCs w:val="24"/>
                <w:lang w:val="en-US"/>
              </w:rPr>
              <w:t xml:space="preserve"> are not </w:t>
            </w:r>
            <w:r w:rsidR="00F3055F" w:rsidRPr="006D227E">
              <w:rPr>
                <w:rFonts w:ascii="Times New Roman" w:eastAsia="Times New Roman" w:hAnsi="Times New Roman"/>
                <w:sz w:val="24"/>
                <w:szCs w:val="24"/>
                <w:lang w:val="en-US"/>
              </w:rPr>
              <w:t xml:space="preserve">to be </w:t>
            </w:r>
            <w:r w:rsidRPr="006D227E">
              <w:rPr>
                <w:rFonts w:ascii="Times New Roman" w:eastAsia="Times New Roman" w:hAnsi="Times New Roman"/>
                <w:sz w:val="24"/>
                <w:szCs w:val="24"/>
                <w:lang w:val="en-US"/>
              </w:rPr>
              <w:t>c</w:t>
            </w:r>
            <w:r w:rsidR="00B46DB6" w:rsidRPr="006D227E">
              <w:rPr>
                <w:rFonts w:ascii="Times New Roman" w:eastAsia="Times New Roman" w:hAnsi="Times New Roman"/>
                <w:sz w:val="24"/>
                <w:szCs w:val="24"/>
                <w:lang w:val="en-US"/>
              </w:rPr>
              <w:t>harged</w:t>
            </w:r>
            <w:r w:rsidR="00D8378A" w:rsidRPr="006D227E">
              <w:rPr>
                <w:rFonts w:ascii="Times New Roman" w:eastAsia="Times New Roman" w:hAnsi="Times New Roman"/>
                <w:sz w:val="24"/>
                <w:szCs w:val="24"/>
                <w:lang w:val="en-US"/>
              </w:rPr>
              <w:t xml:space="preserve"> unless </w:t>
            </w:r>
            <w:r w:rsidRPr="006D227E">
              <w:rPr>
                <w:rFonts w:ascii="Times New Roman" w:eastAsia="Times New Roman" w:hAnsi="Times New Roman"/>
                <w:sz w:val="24"/>
                <w:szCs w:val="24"/>
                <w:lang w:val="en-US"/>
              </w:rPr>
              <w:t xml:space="preserve">there </w:t>
            </w:r>
            <w:r w:rsidR="00D8378A" w:rsidRPr="006D227E">
              <w:rPr>
                <w:rFonts w:ascii="Times New Roman" w:eastAsia="Times New Roman" w:hAnsi="Times New Roman"/>
                <w:sz w:val="24"/>
                <w:szCs w:val="24"/>
                <w:lang w:val="en-US"/>
              </w:rPr>
              <w:t xml:space="preserve">is </w:t>
            </w:r>
            <w:r w:rsidR="00B46DB6" w:rsidRPr="006D227E">
              <w:rPr>
                <w:rFonts w:ascii="Times New Roman" w:eastAsia="Times New Roman" w:hAnsi="Times New Roman"/>
                <w:sz w:val="24"/>
                <w:szCs w:val="24"/>
                <w:lang w:val="en-US"/>
              </w:rPr>
              <w:t>physical change of payload</w:t>
            </w:r>
            <w:r w:rsidRPr="006D227E">
              <w:rPr>
                <w:rFonts w:ascii="Times New Roman" w:eastAsia="Times New Roman" w:hAnsi="Times New Roman"/>
                <w:sz w:val="24"/>
                <w:szCs w:val="24"/>
                <w:lang w:val="en-US"/>
              </w:rPr>
              <w:t xml:space="preserve">. </w:t>
            </w:r>
            <w:r w:rsidR="00B46DB6"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In case of returning to the apron </w:t>
            </w:r>
            <w:r w:rsidR="00D8378A" w:rsidRPr="006D227E">
              <w:rPr>
                <w:rFonts w:ascii="Times New Roman" w:eastAsia="Times New Roman" w:hAnsi="Times New Roman"/>
                <w:sz w:val="24"/>
                <w:szCs w:val="24"/>
                <w:lang w:val="en-US"/>
              </w:rPr>
              <w:t>caused by</w:t>
            </w:r>
            <w:r w:rsidRPr="006D227E">
              <w:rPr>
                <w:rFonts w:ascii="Times New Roman" w:eastAsia="Times New Roman" w:hAnsi="Times New Roman"/>
                <w:sz w:val="24"/>
                <w:szCs w:val="24"/>
                <w:lang w:val="en-US"/>
              </w:rPr>
              <w:t xml:space="preserve"> physical change of </w:t>
            </w:r>
            <w:r w:rsidR="00B46DB6" w:rsidRPr="006D227E">
              <w:rPr>
                <w:rFonts w:ascii="Times New Roman" w:eastAsia="Times New Roman" w:hAnsi="Times New Roman"/>
                <w:sz w:val="24"/>
                <w:szCs w:val="24"/>
                <w:lang w:val="en-US"/>
              </w:rPr>
              <w:t>pay</w:t>
            </w:r>
            <w:r w:rsidRPr="006D227E">
              <w:rPr>
                <w:rFonts w:ascii="Times New Roman" w:eastAsia="Times New Roman" w:hAnsi="Times New Roman"/>
                <w:sz w:val="24"/>
                <w:szCs w:val="24"/>
                <w:lang w:val="en-US"/>
              </w:rPr>
              <w:t xml:space="preserve">load, the payment is </w:t>
            </w:r>
            <w:r w:rsidR="00B46DB6" w:rsidRPr="006D227E">
              <w:rPr>
                <w:rFonts w:ascii="Times New Roman" w:eastAsia="Times New Roman" w:hAnsi="Times New Roman"/>
                <w:sz w:val="24"/>
                <w:szCs w:val="24"/>
                <w:lang w:val="en-US"/>
              </w:rPr>
              <w:lastRenderedPageBreak/>
              <w:t>charged</w:t>
            </w:r>
            <w:r w:rsidRPr="006D227E">
              <w:rPr>
                <w:rFonts w:ascii="Times New Roman" w:eastAsia="Times New Roman" w:hAnsi="Times New Roman"/>
                <w:sz w:val="24"/>
                <w:szCs w:val="24"/>
                <w:lang w:val="en-US"/>
              </w:rPr>
              <w:t xml:space="preserve"> as for the handling </w:t>
            </w:r>
            <w:r w:rsidR="00F3055F" w:rsidRPr="006D227E">
              <w:rPr>
                <w:rFonts w:ascii="Times New Roman" w:eastAsia="Times New Roman" w:hAnsi="Times New Roman"/>
                <w:sz w:val="24"/>
                <w:szCs w:val="24"/>
                <w:lang w:val="en-US"/>
              </w:rPr>
              <w:t xml:space="preserve">service </w:t>
            </w:r>
            <w:r w:rsidRPr="006D227E">
              <w:rPr>
                <w:rFonts w:ascii="Times New Roman" w:eastAsia="Times New Roman" w:hAnsi="Times New Roman"/>
                <w:sz w:val="24"/>
                <w:szCs w:val="24"/>
                <w:lang w:val="en-US"/>
              </w:rPr>
              <w:t xml:space="preserve">in case of technical stop with 100% fares </w:t>
            </w:r>
            <w:r w:rsidR="00D8378A" w:rsidRPr="006D227E">
              <w:rPr>
                <w:rFonts w:ascii="Times New Roman" w:eastAsia="Times New Roman" w:hAnsi="Times New Roman"/>
                <w:sz w:val="24"/>
                <w:szCs w:val="24"/>
                <w:lang w:val="en-US"/>
              </w:rPr>
              <w:t xml:space="preserve">specified in the price </w:t>
            </w:r>
            <w:r w:rsidRPr="006D227E">
              <w:rPr>
                <w:rFonts w:ascii="Times New Roman" w:eastAsia="Times New Roman" w:hAnsi="Times New Roman"/>
                <w:sz w:val="24"/>
                <w:szCs w:val="24"/>
                <w:lang w:val="en-US"/>
              </w:rPr>
              <w:t>list of the Handling Company.</w:t>
            </w:r>
          </w:p>
          <w:p w14:paraId="6C711D14" w14:textId="77777777" w:rsidR="002D47DC" w:rsidRPr="006D227E" w:rsidRDefault="002D47DC" w:rsidP="002751CE">
            <w:pPr>
              <w:spacing w:after="0" w:line="240" w:lineRule="auto"/>
              <w:rPr>
                <w:rFonts w:ascii="Times New Roman" w:eastAsia="Times New Roman" w:hAnsi="Times New Roman"/>
                <w:sz w:val="24"/>
                <w:szCs w:val="24"/>
                <w:lang w:val="en-US"/>
              </w:rPr>
            </w:pPr>
          </w:p>
          <w:p w14:paraId="4A75883E" w14:textId="77777777" w:rsidR="00B46DB6" w:rsidRPr="006D227E" w:rsidRDefault="00B46DB6" w:rsidP="002751CE">
            <w:pPr>
              <w:spacing w:after="0" w:line="240" w:lineRule="auto"/>
              <w:rPr>
                <w:rFonts w:ascii="Times New Roman" w:eastAsia="Times New Roman" w:hAnsi="Times New Roman"/>
                <w:sz w:val="24"/>
                <w:szCs w:val="24"/>
                <w:lang w:val="en-US"/>
              </w:rPr>
            </w:pPr>
          </w:p>
          <w:p w14:paraId="19F895A8" w14:textId="77777777" w:rsidR="002D47DC" w:rsidRPr="006D227E" w:rsidRDefault="002D47DC" w:rsidP="00D45833">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The Handling Company </w:t>
            </w:r>
            <w:r w:rsidR="00702C0D" w:rsidRPr="006D227E">
              <w:rPr>
                <w:rFonts w:ascii="Times New Roman" w:eastAsia="Times New Roman" w:hAnsi="Times New Roman"/>
                <w:sz w:val="24"/>
                <w:szCs w:val="24"/>
                <w:lang w:val="en-US"/>
              </w:rPr>
              <w:t>shall provide</w:t>
            </w:r>
            <w:r w:rsidRPr="006D227E">
              <w:rPr>
                <w:rFonts w:ascii="Times New Roman" w:eastAsia="Times New Roman" w:hAnsi="Times New Roman"/>
                <w:sz w:val="24"/>
                <w:szCs w:val="24"/>
                <w:lang w:val="en-US"/>
              </w:rPr>
              <w:t xml:space="preserve"> </w:t>
            </w:r>
            <w:r w:rsidR="00401B77" w:rsidRPr="006D227E">
              <w:rPr>
                <w:rFonts w:ascii="Times New Roman" w:eastAsia="Times New Roman" w:hAnsi="Times New Roman"/>
                <w:sz w:val="24"/>
                <w:szCs w:val="24"/>
                <w:lang w:val="en-US"/>
              </w:rPr>
              <w:t xml:space="preserve">with </w:t>
            </w:r>
            <w:r w:rsidR="00702C0D" w:rsidRPr="006D227E">
              <w:rPr>
                <w:rFonts w:ascii="Times New Roman" w:eastAsia="Times New Roman" w:hAnsi="Times New Roman"/>
                <w:sz w:val="24"/>
                <w:szCs w:val="24"/>
                <w:lang w:val="en-US"/>
              </w:rPr>
              <w:t xml:space="preserve">the </w:t>
            </w:r>
            <w:r w:rsidR="00401B77" w:rsidRPr="006D227E">
              <w:rPr>
                <w:rFonts w:ascii="Times New Roman" w:eastAsia="Times New Roman" w:hAnsi="Times New Roman"/>
                <w:sz w:val="24"/>
                <w:szCs w:val="24"/>
                <w:lang w:val="en-US"/>
              </w:rPr>
              <w:t xml:space="preserve">invoices and other documents of the performed services and the services rendered on </w:t>
            </w:r>
            <w:r w:rsidR="00702C0D" w:rsidRPr="006D227E">
              <w:rPr>
                <w:rFonts w:ascii="Times New Roman" w:eastAsia="Times New Roman" w:hAnsi="Times New Roman"/>
                <w:sz w:val="24"/>
                <w:szCs w:val="24"/>
                <w:lang w:val="en-US"/>
              </w:rPr>
              <w:t xml:space="preserve">the Carrier’s </w:t>
            </w:r>
            <w:r w:rsidR="00401B77" w:rsidRPr="006D227E">
              <w:rPr>
                <w:rFonts w:ascii="Times New Roman" w:eastAsia="Times New Roman" w:hAnsi="Times New Roman"/>
                <w:sz w:val="24"/>
                <w:szCs w:val="24"/>
                <w:lang w:val="en-US"/>
              </w:rPr>
              <w:t>certain flights for signature of the aircraft</w:t>
            </w:r>
            <w:r w:rsidRPr="006D227E">
              <w:rPr>
                <w:rFonts w:ascii="Times New Roman" w:eastAsia="Times New Roman" w:hAnsi="Times New Roman"/>
                <w:sz w:val="24"/>
                <w:szCs w:val="24"/>
                <w:lang w:val="en-US"/>
              </w:rPr>
              <w:t xml:space="preserve"> captain</w:t>
            </w:r>
            <w:r w:rsidR="00401B77" w:rsidRPr="006D227E">
              <w:rPr>
                <w:rFonts w:ascii="Times New Roman" w:eastAsia="Times New Roman" w:hAnsi="Times New Roman"/>
                <w:sz w:val="24"/>
                <w:szCs w:val="24"/>
                <w:lang w:val="en-US"/>
              </w:rPr>
              <w:t xml:space="preserve"> or the</w:t>
            </w:r>
            <w:r w:rsidRPr="006D227E">
              <w:rPr>
                <w:rFonts w:ascii="Times New Roman" w:eastAsia="Times New Roman" w:hAnsi="Times New Roman"/>
                <w:sz w:val="24"/>
                <w:szCs w:val="24"/>
                <w:lang w:val="en-US"/>
              </w:rPr>
              <w:t xml:space="preserve"> authorized </w:t>
            </w:r>
            <w:r w:rsidR="00401B77" w:rsidRPr="006D227E">
              <w:rPr>
                <w:rFonts w:ascii="Times New Roman" w:eastAsia="Times New Roman" w:hAnsi="Times New Roman"/>
                <w:sz w:val="24"/>
                <w:szCs w:val="24"/>
                <w:lang w:val="en-US"/>
              </w:rPr>
              <w:t>Carrier</w:t>
            </w:r>
            <w:r w:rsidR="00106EB1" w:rsidRPr="006D227E">
              <w:rPr>
                <w:rFonts w:ascii="Times New Roman" w:eastAsia="Times New Roman" w:hAnsi="Times New Roman"/>
                <w:sz w:val="24"/>
                <w:szCs w:val="24"/>
                <w:lang w:val="en-US"/>
              </w:rPr>
              <w:t>’s</w:t>
            </w:r>
            <w:r w:rsidR="00401B77" w:rsidRPr="006D227E">
              <w:rPr>
                <w:rFonts w:ascii="Times New Roman" w:eastAsia="Times New Roman" w:hAnsi="Times New Roman"/>
                <w:sz w:val="24"/>
                <w:szCs w:val="24"/>
                <w:lang w:val="en-US"/>
              </w:rPr>
              <w:t xml:space="preserve"> representative</w:t>
            </w:r>
            <w:r w:rsidRPr="006D227E">
              <w:rPr>
                <w:rFonts w:ascii="Times New Roman" w:eastAsia="Times New Roman" w:hAnsi="Times New Roman"/>
                <w:sz w:val="24"/>
                <w:szCs w:val="24"/>
                <w:lang w:val="en-US"/>
              </w:rPr>
              <w:t xml:space="preserve">.  The Handling Company </w:t>
            </w:r>
            <w:r w:rsidR="00106EB1" w:rsidRPr="006D227E">
              <w:rPr>
                <w:rFonts w:ascii="Times New Roman" w:eastAsia="Times New Roman" w:hAnsi="Times New Roman"/>
                <w:sz w:val="24"/>
                <w:szCs w:val="24"/>
                <w:lang w:val="en-US"/>
              </w:rPr>
              <w:t>shall also calculate</w:t>
            </w:r>
            <w:r w:rsidR="00401B77" w:rsidRPr="006D227E">
              <w:rPr>
                <w:rFonts w:ascii="Times New Roman" w:eastAsia="Times New Roman" w:hAnsi="Times New Roman"/>
                <w:sz w:val="24"/>
                <w:szCs w:val="24"/>
                <w:lang w:val="en-US"/>
              </w:rPr>
              <w:t xml:space="preserve"> the costs of these services</w:t>
            </w:r>
            <w:r w:rsidRPr="006D227E">
              <w:rPr>
                <w:rFonts w:ascii="Times New Roman" w:eastAsia="Times New Roman" w:hAnsi="Times New Roman"/>
                <w:sz w:val="24"/>
                <w:szCs w:val="24"/>
                <w:lang w:val="en-US"/>
              </w:rPr>
              <w: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20D6B" w14:textId="77777777"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ПАРАГРАФ 1. УСЛУГИ ПО НАЗЕМНОМУ</w:t>
            </w:r>
            <w:r w:rsidR="003049DE" w:rsidRPr="006D227E">
              <w:rPr>
                <w:rFonts w:ascii="Times New Roman" w:eastAsia="Times New Roman" w:hAnsi="Times New Roman"/>
                <w:b/>
                <w:sz w:val="24"/>
                <w:szCs w:val="24"/>
              </w:rPr>
              <w:t xml:space="preserve"> И АЭРОПОРТОВОМУ</w:t>
            </w:r>
            <w:r w:rsidRPr="006D227E">
              <w:rPr>
                <w:rFonts w:ascii="Times New Roman" w:eastAsia="Times New Roman" w:hAnsi="Times New Roman"/>
                <w:b/>
                <w:sz w:val="24"/>
                <w:szCs w:val="24"/>
              </w:rPr>
              <w:t xml:space="preserve"> ОБСЛУЖИВАНИЮ И ТАРИФЫ</w:t>
            </w:r>
          </w:p>
          <w:p w14:paraId="2E19B556" w14:textId="012E6051"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1.1</w:t>
            </w:r>
            <w:r w:rsidR="00750691">
              <w:rPr>
                <w:rFonts w:ascii="Times New Roman" w:eastAsia="Times New Roman" w:hAnsi="Times New Roman"/>
                <w:sz w:val="24"/>
                <w:szCs w:val="24"/>
              </w:rPr>
              <w:t>.</w:t>
            </w:r>
            <w:r w:rsidRPr="006D227E">
              <w:rPr>
                <w:rFonts w:ascii="Times New Roman" w:eastAsia="Times New Roman" w:hAnsi="Times New Roman"/>
                <w:sz w:val="24"/>
                <w:szCs w:val="24"/>
              </w:rPr>
              <w:t xml:space="preserve"> За одно наземное</w:t>
            </w:r>
            <w:r w:rsidR="00965904" w:rsidRPr="006D227E">
              <w:rPr>
                <w:rFonts w:ascii="Times New Roman" w:eastAsia="Times New Roman" w:hAnsi="Times New Roman"/>
                <w:sz w:val="24"/>
                <w:szCs w:val="24"/>
              </w:rPr>
              <w:t xml:space="preserve"> и аэропортовое</w:t>
            </w:r>
            <w:r w:rsidRPr="006D227E">
              <w:rPr>
                <w:rFonts w:ascii="Times New Roman" w:eastAsia="Times New Roman" w:hAnsi="Times New Roman"/>
                <w:sz w:val="24"/>
                <w:szCs w:val="24"/>
              </w:rPr>
              <w:t xml:space="preserve"> обслуживание, включающее прибытие и последующий вылет в согласованное время одного и того же воздушного судна,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предоставляет услуги согласно Приложению</w:t>
            </w:r>
            <w:proofErr w:type="gramStart"/>
            <w:r w:rsidRPr="006D227E">
              <w:rPr>
                <w:rFonts w:ascii="Times New Roman" w:eastAsia="Times New Roman" w:hAnsi="Times New Roman"/>
                <w:sz w:val="24"/>
                <w:szCs w:val="24"/>
              </w:rPr>
              <w:t xml:space="preserve"> А</w:t>
            </w:r>
            <w:proofErr w:type="gramEnd"/>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AHM</w:t>
            </w:r>
            <w:r w:rsidRPr="006D227E">
              <w:rPr>
                <w:rFonts w:ascii="Times New Roman" w:eastAsia="Times New Roman" w:hAnsi="Times New Roman"/>
                <w:sz w:val="24"/>
                <w:szCs w:val="24"/>
              </w:rPr>
              <w:t xml:space="preserve"> 810</w:t>
            </w:r>
            <w:r w:rsidR="00571176" w:rsidRPr="006D227E">
              <w:rPr>
                <w:rFonts w:ascii="Times New Roman" w:eastAsia="Times New Roman" w:hAnsi="Times New Roman"/>
                <w:sz w:val="24"/>
                <w:szCs w:val="24"/>
              </w:rPr>
              <w:t xml:space="preserve"> (Руководство по обслуживанию в аэропортах)</w:t>
            </w:r>
            <w:r w:rsidRPr="006D227E">
              <w:rPr>
                <w:rFonts w:ascii="Times New Roman" w:eastAsia="Times New Roman" w:hAnsi="Times New Roman"/>
                <w:sz w:val="24"/>
                <w:szCs w:val="24"/>
              </w:rPr>
              <w:t xml:space="preserve"> (от января 2008 года):</w:t>
            </w:r>
          </w:p>
          <w:p w14:paraId="2B4E7AA3"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CC3833F"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1. ПРЕДСТАВИТЕЛЬСТВО, АДМИНИСТРИРОВАНИЕ И СОПРОВОЖДЕНИЕ</w:t>
            </w:r>
          </w:p>
          <w:p w14:paraId="738F0564"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1.1.2. – 1.1.4, 1.2.1, 1.3.1 – 1.3.8.</w:t>
            </w:r>
          </w:p>
          <w:p w14:paraId="50CEB0C2"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245FDDD1"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2. ОБСЛУЖИВАНИЕ ПАССАЖИРОВ</w:t>
            </w:r>
          </w:p>
          <w:p w14:paraId="0CCD5E84"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2.1.1. – 2.1.4, 2.1.6., 2.1.7.(</w:t>
            </w:r>
            <w:r w:rsidRPr="006D227E">
              <w:rPr>
                <w:rFonts w:ascii="Times New Roman" w:eastAsia="Times New Roman" w:hAnsi="Times New Roman"/>
                <w:sz w:val="24"/>
                <w:szCs w:val="24"/>
                <w:lang w:val="en-US"/>
              </w:rPr>
              <w:t>a</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f</w:t>
            </w:r>
            <w:r w:rsidRPr="006D227E">
              <w:rPr>
                <w:rFonts w:ascii="Times New Roman" w:eastAsia="Times New Roman" w:hAnsi="Times New Roman"/>
                <w:sz w:val="24"/>
                <w:szCs w:val="24"/>
              </w:rPr>
              <w:t>),</w:t>
            </w:r>
            <w:r w:rsidR="00217C3D"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rPr>
              <w:t>2.1.8 – 2.1.9, 2.2.2 (2.2.2.(</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w:t>
            </w:r>
            <w:r w:rsidR="00A74305"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только при предоставлении такого «черного списка» и его периодических изменений), 2.2.3.(</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 2.2.10, 2.2.12, 2.2.13 (</w:t>
            </w:r>
            <w:r w:rsidRPr="006D227E">
              <w:rPr>
                <w:rFonts w:ascii="Times New Roman" w:eastAsia="Times New Roman" w:hAnsi="Times New Roman"/>
                <w:sz w:val="24"/>
                <w:szCs w:val="24"/>
                <w:lang w:val="en-US"/>
              </w:rPr>
              <w:t>a</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f</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g</w:t>
            </w:r>
            <w:r w:rsidRPr="006D227E">
              <w:rPr>
                <w:rFonts w:ascii="Times New Roman" w:eastAsia="Times New Roman" w:hAnsi="Times New Roman"/>
                <w:sz w:val="24"/>
                <w:szCs w:val="24"/>
              </w:rPr>
              <w:t xml:space="preserve">, </w:t>
            </w:r>
            <w:r w:rsidR="00D15250">
              <w:rPr>
                <w:rFonts w:ascii="Times New Roman" w:eastAsia="Times New Roman" w:hAnsi="Times New Roman"/>
                <w:sz w:val="24"/>
                <w:szCs w:val="24"/>
                <w:lang w:val="en-US"/>
              </w:rPr>
              <w:t>i</w:t>
            </w:r>
            <w:r w:rsidRPr="006D227E">
              <w:rPr>
                <w:rFonts w:ascii="Times New Roman" w:eastAsia="Times New Roman" w:hAnsi="Times New Roman"/>
                <w:sz w:val="24"/>
                <w:szCs w:val="24"/>
              </w:rPr>
              <w:t>), 2.3.2, 2.3.3.</w:t>
            </w:r>
          </w:p>
          <w:p w14:paraId="3DAF9B49"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14E5153E"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3. ОБСЛУЖИВАНИЕ НА ПЕРРОНЕ</w:t>
            </w:r>
          </w:p>
          <w:p w14:paraId="336C9735" w14:textId="77777777" w:rsidR="002D47DC" w:rsidRPr="006D227E" w:rsidRDefault="002D47DC" w:rsidP="002751CE">
            <w:pPr>
              <w:spacing w:after="0" w:line="240" w:lineRule="auto"/>
              <w:jc w:val="both"/>
              <w:rPr>
                <w:rFonts w:ascii="Times New Roman" w:eastAsia="Times New Roman" w:hAnsi="Times New Roman"/>
                <w:b/>
                <w:sz w:val="24"/>
                <w:szCs w:val="24"/>
              </w:rPr>
            </w:pPr>
            <w:r w:rsidRPr="006D227E">
              <w:rPr>
                <w:rFonts w:ascii="Times New Roman" w:eastAsia="Times New Roman" w:hAnsi="Times New Roman"/>
                <w:sz w:val="24"/>
                <w:szCs w:val="24"/>
              </w:rPr>
              <w:t>3.1, 3.2, 3.3</w:t>
            </w:r>
            <w:r w:rsidR="00C4723E" w:rsidRPr="006D227E">
              <w:rPr>
                <w:rFonts w:ascii="Times New Roman" w:eastAsia="Times New Roman" w:hAnsi="Times New Roman"/>
                <w:sz w:val="24"/>
                <w:szCs w:val="24"/>
              </w:rPr>
              <w:t>.1., 3.3.2 (</w:t>
            </w:r>
            <w:r w:rsidR="00C4723E" w:rsidRPr="006D227E">
              <w:rPr>
                <w:rFonts w:ascii="Times New Roman" w:eastAsia="Times New Roman" w:hAnsi="Times New Roman"/>
                <w:sz w:val="24"/>
                <w:szCs w:val="24"/>
                <w:lang w:val="en-US"/>
              </w:rPr>
              <w:t>f</w:t>
            </w:r>
            <w:r w:rsidR="00C4723E" w:rsidRPr="006D227E">
              <w:rPr>
                <w:rFonts w:ascii="Times New Roman" w:eastAsia="Times New Roman" w:hAnsi="Times New Roman"/>
                <w:sz w:val="24"/>
                <w:szCs w:val="24"/>
              </w:rPr>
              <w:t>), 3.3.3., 3.4.2., 3.5., 3.6,  3.7., 3.8., 3.9.1., 3.9.2., 3.9.3</w:t>
            </w:r>
            <w:r w:rsidR="0073235F" w:rsidRPr="006D227E">
              <w:rPr>
                <w:rFonts w:ascii="Times New Roman" w:eastAsia="Times New Roman" w:hAnsi="Times New Roman"/>
                <w:sz w:val="24"/>
                <w:szCs w:val="24"/>
              </w:rPr>
              <w:t xml:space="preserve"> </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a</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b</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d</w:t>
            </w:r>
            <w:r w:rsidR="007B2318" w:rsidRPr="006D227E">
              <w:rPr>
                <w:rFonts w:ascii="Times New Roman" w:eastAsia="Times New Roman" w:hAnsi="Times New Roman"/>
                <w:sz w:val="24"/>
                <w:szCs w:val="24"/>
              </w:rPr>
              <w:t>), 3.11.2., 3.11.7-3.11.10</w:t>
            </w:r>
            <w:r w:rsidR="00C4723E" w:rsidRPr="006D227E">
              <w:rPr>
                <w:rFonts w:ascii="Times New Roman" w:eastAsia="Times New Roman" w:hAnsi="Times New Roman"/>
                <w:sz w:val="24"/>
                <w:szCs w:val="24"/>
              </w:rPr>
              <w:t xml:space="preserve"> (3.11.9 кроме дезинфекции), 3.12, 3.13,  3.17. </w:t>
            </w:r>
            <w:r w:rsidRPr="006D227E">
              <w:rPr>
                <w:rFonts w:ascii="Times New Roman" w:eastAsia="Times New Roman" w:hAnsi="Times New Roman"/>
                <w:b/>
                <w:sz w:val="24"/>
                <w:szCs w:val="24"/>
              </w:rPr>
              <w:t xml:space="preserve"> </w:t>
            </w:r>
          </w:p>
          <w:p w14:paraId="67F1A21F" w14:textId="77777777" w:rsidR="00177F5B" w:rsidRPr="006D227E" w:rsidRDefault="00177F5B" w:rsidP="002751CE">
            <w:pPr>
              <w:spacing w:after="0" w:line="240" w:lineRule="auto"/>
              <w:rPr>
                <w:rFonts w:ascii="Times New Roman" w:eastAsia="Times New Roman" w:hAnsi="Times New Roman"/>
                <w:sz w:val="24"/>
                <w:szCs w:val="24"/>
              </w:rPr>
            </w:pPr>
          </w:p>
          <w:p w14:paraId="3BE55F3F"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4. КОНТРОЛЬ ЗАГРУЗКИ, СРЕДСТВА СВЯЗИ И ПРЕДПОЛЕТНЫЕ ОПЕРАЦИИ</w:t>
            </w:r>
          </w:p>
          <w:p w14:paraId="6983C183" w14:textId="77777777" w:rsidR="00B46DB6" w:rsidRPr="006D227E" w:rsidRDefault="00B46DB6" w:rsidP="002751CE">
            <w:pPr>
              <w:spacing w:after="0" w:line="240" w:lineRule="auto"/>
              <w:jc w:val="both"/>
              <w:rPr>
                <w:rFonts w:ascii="Times New Roman" w:eastAsia="Times New Roman" w:hAnsi="Times New Roman"/>
                <w:sz w:val="24"/>
                <w:szCs w:val="24"/>
              </w:rPr>
            </w:pPr>
          </w:p>
          <w:p w14:paraId="7EA39F52"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4.1</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4.2</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4.3</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w:t>
            </w:r>
            <w:r w:rsidR="000D2D87" w:rsidRPr="006D227E">
              <w:rPr>
                <w:rFonts w:ascii="Times New Roman" w:eastAsia="Times New Roman" w:hAnsi="Times New Roman"/>
                <w:sz w:val="24"/>
                <w:szCs w:val="24"/>
              </w:rPr>
              <w:t>9</w:t>
            </w:r>
            <w:r w:rsidRPr="006D227E">
              <w:rPr>
                <w:rFonts w:ascii="Times New Roman" w:eastAsia="Times New Roman" w:hAnsi="Times New Roman"/>
                <w:sz w:val="24"/>
                <w:szCs w:val="24"/>
              </w:rPr>
              <w:t>.</w:t>
            </w:r>
            <w:r w:rsidR="00C85D59" w:rsidRPr="006D227E">
              <w:rPr>
                <w:rFonts w:ascii="Times New Roman" w:eastAsia="Times New Roman" w:hAnsi="Times New Roman"/>
                <w:sz w:val="24"/>
                <w:szCs w:val="24"/>
              </w:rPr>
              <w:t>1.-4.9.5</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w:t>
            </w:r>
          </w:p>
          <w:p w14:paraId="6623F9BC" w14:textId="77777777" w:rsidR="00C548D4" w:rsidRDefault="00C548D4" w:rsidP="002751CE">
            <w:pPr>
              <w:spacing w:after="0" w:line="240" w:lineRule="auto"/>
              <w:rPr>
                <w:rFonts w:ascii="Times New Roman" w:eastAsia="Times New Roman" w:hAnsi="Times New Roman"/>
                <w:strike/>
                <w:color w:val="FF0000"/>
                <w:sz w:val="24"/>
                <w:szCs w:val="24"/>
              </w:rPr>
            </w:pPr>
          </w:p>
          <w:p w14:paraId="0D307F5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5. ОБСЛУЖИВАНИЕ ГРУЗОВ И ПОЧТЫ</w:t>
            </w:r>
          </w:p>
          <w:p w14:paraId="1891B82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5.1 (причем 5.1.1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5.1.2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5.1.3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5.2 (кроме 5.2.1 (с) и 5.2.2), 5.3, 5.4. </w:t>
            </w:r>
            <w:r w:rsidRPr="006D227E">
              <w:rPr>
                <w:rFonts w:ascii="Times New Roman" w:eastAsia="Times New Roman" w:hAnsi="Times New Roman"/>
                <w:sz w:val="24"/>
                <w:szCs w:val="24"/>
              </w:rPr>
              <w:lastRenderedPageBreak/>
              <w:t>(кроме 5.4.3), 5.5., 5.6 (причем 5.6.3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(1)), 5.7.1 – 5.7.10.</w:t>
            </w:r>
          </w:p>
          <w:p w14:paraId="29523C3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РАЗДЕЛ 6. ДОПОЛНИТЕЛЬНОЕ ОБСЛУЖИВАНИЕ</w:t>
            </w:r>
          </w:p>
          <w:p w14:paraId="52DD86A3" w14:textId="77777777" w:rsidR="002D47DC" w:rsidRPr="006D227E" w:rsidRDefault="002D47DC" w:rsidP="002751CE">
            <w:pPr>
              <w:spacing w:after="0" w:line="240" w:lineRule="auto"/>
              <w:jc w:val="both"/>
              <w:rPr>
                <w:rFonts w:ascii="Times New Roman" w:eastAsia="Times New Roman" w:hAnsi="Times New Roman"/>
                <w:b/>
                <w:sz w:val="24"/>
                <w:szCs w:val="24"/>
              </w:rPr>
            </w:pPr>
            <w:r w:rsidRPr="006D227E">
              <w:rPr>
                <w:rFonts w:ascii="Times New Roman" w:eastAsia="Times New Roman" w:hAnsi="Times New Roman"/>
                <w:sz w:val="24"/>
                <w:szCs w:val="24"/>
              </w:rPr>
              <w:t>6.1, 6.3, 6.6., 6.7.</w:t>
            </w:r>
            <w:r w:rsidR="00C85D59" w:rsidRPr="006D227E">
              <w:rPr>
                <w:rFonts w:ascii="Times New Roman" w:eastAsia="Times New Roman" w:hAnsi="Times New Roman"/>
                <w:sz w:val="24"/>
                <w:szCs w:val="24"/>
              </w:rPr>
              <w:t>,</w:t>
            </w:r>
          </w:p>
          <w:p w14:paraId="178307F0"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18D44B2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7. ОХРАНА И БЕЗОПАСНОСТЬ</w:t>
            </w:r>
          </w:p>
          <w:p w14:paraId="23548751"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7.1.1. – 7.5.1.</w:t>
            </w:r>
            <w:r w:rsidR="00CC5A5A" w:rsidRPr="006D227E">
              <w:rPr>
                <w:rFonts w:ascii="Times New Roman" w:eastAsia="Times New Roman" w:hAnsi="Times New Roman"/>
                <w:sz w:val="24"/>
                <w:szCs w:val="24"/>
              </w:rPr>
              <w:t xml:space="preserve"> (за исключением пп6 п. 7.2.1., пп2 п. 7.3.1.)</w:t>
            </w:r>
          </w:p>
          <w:p w14:paraId="7CD7E7F8"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01EB021E"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b/>
                <w:sz w:val="24"/>
                <w:szCs w:val="24"/>
              </w:rPr>
              <w:t>Примечание.</w:t>
            </w:r>
            <w:r w:rsidRPr="006D227E">
              <w:rPr>
                <w:rFonts w:ascii="Times New Roman" w:eastAsia="Times New Roman" w:hAnsi="Times New Roman"/>
                <w:sz w:val="24"/>
                <w:szCs w:val="24"/>
              </w:rPr>
              <w:t xml:space="preserve"> 7.</w:t>
            </w:r>
            <w:r w:rsidR="00CC5A5A" w:rsidRPr="006D227E">
              <w:rPr>
                <w:rFonts w:ascii="Times New Roman" w:eastAsia="Times New Roman" w:hAnsi="Times New Roman"/>
                <w:sz w:val="24"/>
                <w:szCs w:val="24"/>
              </w:rPr>
              <w:t>5</w:t>
            </w:r>
            <w:r w:rsidRPr="006D227E">
              <w:rPr>
                <w:rFonts w:ascii="Times New Roman" w:eastAsia="Times New Roman" w:hAnsi="Times New Roman"/>
                <w:sz w:val="24"/>
                <w:szCs w:val="24"/>
              </w:rPr>
              <w:t>.1. Персональная охрана воздушного судна осуществляется по запросу экипажа. Оплата будет производиться в соответствии с действующими в аэропорту ставками.</w:t>
            </w:r>
          </w:p>
          <w:p w14:paraId="2FBCF777"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F6E5D68"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8. ТЕХНИЧЕСКОЕ ОБСЛУЖИВАНИЕ ВОЗДУШНОГО СУДНА</w:t>
            </w:r>
          </w:p>
          <w:p w14:paraId="48025312" w14:textId="77777777" w:rsidR="002D47DC" w:rsidRPr="006D227E" w:rsidRDefault="007178E0" w:rsidP="002751CE">
            <w:pPr>
              <w:spacing w:after="0" w:line="240" w:lineRule="auto"/>
              <w:jc w:val="both"/>
              <w:rPr>
                <w:rFonts w:ascii="Times New Roman" w:eastAsia="Times New Roman" w:hAnsi="Times New Roman"/>
                <w:b/>
                <w:sz w:val="24"/>
                <w:szCs w:val="24"/>
              </w:rPr>
            </w:pPr>
            <w:r w:rsidRPr="006D227E">
              <w:rPr>
                <w:rFonts w:ascii="Times New Roman" w:hAnsi="Times New Roman"/>
                <w:snapToGrid w:val="0"/>
                <w:sz w:val="24"/>
                <w:szCs w:val="24"/>
              </w:rPr>
              <w:t>8.5.1. (а) 1)</w:t>
            </w:r>
            <w:r w:rsidR="0073235F" w:rsidRPr="006D227E">
              <w:rPr>
                <w:rFonts w:ascii="Times New Roman" w:eastAsia="Times New Roman" w:hAnsi="Times New Roman"/>
                <w:sz w:val="24"/>
                <w:szCs w:val="24"/>
              </w:rPr>
              <w:t xml:space="preserve">. </w:t>
            </w:r>
          </w:p>
          <w:p w14:paraId="1C39AFC9"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6C19681E" w14:textId="19104239"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согласовывает с Обслуживающей </w:t>
            </w:r>
            <w:r w:rsidR="00AB1F70">
              <w:rPr>
                <w:rFonts w:ascii="Times New Roman" w:eastAsia="Times New Roman" w:hAnsi="Times New Roman"/>
                <w:sz w:val="24"/>
                <w:szCs w:val="24"/>
              </w:rPr>
              <w:t>компанией</w:t>
            </w:r>
            <w:r w:rsidRPr="006D227E">
              <w:rPr>
                <w:rFonts w:ascii="Times New Roman" w:eastAsia="Times New Roman" w:hAnsi="Times New Roman"/>
                <w:sz w:val="24"/>
                <w:szCs w:val="24"/>
              </w:rPr>
              <w:t xml:space="preserve"> дату и время прибытия/вылета воздушного судна не позднее, чем за 24 часа до посадки воздушного судна.</w:t>
            </w:r>
          </w:p>
          <w:p w14:paraId="25BC2649" w14:textId="77777777" w:rsidR="00E64602" w:rsidRPr="008D44F6" w:rsidRDefault="00E64602" w:rsidP="002751CE">
            <w:pPr>
              <w:spacing w:after="0" w:line="240" w:lineRule="auto"/>
              <w:jc w:val="both"/>
              <w:rPr>
                <w:rFonts w:ascii="Times New Roman" w:eastAsia="Times New Roman" w:hAnsi="Times New Roman"/>
                <w:sz w:val="24"/>
                <w:szCs w:val="24"/>
              </w:rPr>
            </w:pPr>
          </w:p>
          <w:p w14:paraId="3E157AD6"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Перевозчик направляет Заявку по контактам, указанным в Параграфе 10. В заявке указывается следующая информация:</w:t>
            </w:r>
          </w:p>
          <w:p w14:paraId="5916460C"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w:t>
            </w:r>
            <w:r w:rsidRPr="006D227E">
              <w:rPr>
                <w:rFonts w:ascii="Times New Roman" w:eastAsia="Times New Roman" w:hAnsi="Times New Roman"/>
                <w:sz w:val="24"/>
                <w:szCs w:val="24"/>
                <w:lang w:val="en-US"/>
              </w:rPr>
              <w:t>        </w:t>
            </w:r>
            <w:r w:rsidRPr="006D227E">
              <w:rPr>
                <w:rFonts w:ascii="Times New Roman" w:eastAsia="Times New Roman" w:hAnsi="Times New Roman"/>
                <w:sz w:val="24"/>
                <w:szCs w:val="24"/>
              </w:rPr>
              <w:t xml:space="preserve"> дата выполнения рейса;</w:t>
            </w:r>
          </w:p>
          <w:p w14:paraId="468A2030"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w:t>
            </w:r>
            <w:r w:rsidRPr="006D227E">
              <w:rPr>
                <w:rFonts w:ascii="Times New Roman" w:eastAsia="Times New Roman" w:hAnsi="Times New Roman"/>
                <w:sz w:val="24"/>
                <w:szCs w:val="24"/>
                <w:lang w:val="en-US"/>
              </w:rPr>
              <w:t>        </w:t>
            </w:r>
            <w:r w:rsidRPr="006D227E">
              <w:rPr>
                <w:rFonts w:ascii="Times New Roman" w:eastAsia="Times New Roman" w:hAnsi="Times New Roman"/>
                <w:sz w:val="24"/>
                <w:szCs w:val="24"/>
              </w:rPr>
              <w:t xml:space="preserve"> план полета в </w:t>
            </w:r>
            <w:r w:rsidRPr="006D227E">
              <w:rPr>
                <w:rFonts w:ascii="Times New Roman" w:eastAsia="Times New Roman" w:hAnsi="Times New Roman"/>
                <w:sz w:val="24"/>
                <w:szCs w:val="24"/>
                <w:lang w:val="en-US"/>
              </w:rPr>
              <w:t>UTC</w:t>
            </w:r>
            <w:r w:rsidRPr="006D227E">
              <w:rPr>
                <w:rFonts w:ascii="Times New Roman" w:eastAsia="Times New Roman" w:hAnsi="Times New Roman"/>
                <w:sz w:val="24"/>
                <w:szCs w:val="24"/>
              </w:rPr>
              <w:t>, цель полета, полный маршрут движения;</w:t>
            </w:r>
          </w:p>
          <w:p w14:paraId="3C01A582"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w:t>
            </w:r>
            <w:r w:rsidRPr="006D227E">
              <w:rPr>
                <w:rFonts w:ascii="Times New Roman" w:eastAsia="Times New Roman" w:hAnsi="Times New Roman"/>
                <w:sz w:val="24"/>
                <w:szCs w:val="24"/>
                <w:lang w:val="en-US"/>
              </w:rPr>
              <w:t>        </w:t>
            </w:r>
            <w:r w:rsidRPr="006D227E">
              <w:rPr>
                <w:rFonts w:ascii="Times New Roman" w:eastAsia="Times New Roman" w:hAnsi="Times New Roman"/>
                <w:sz w:val="24"/>
                <w:szCs w:val="24"/>
              </w:rPr>
              <w:t xml:space="preserve"> наименование авиакомпании;</w:t>
            </w:r>
          </w:p>
          <w:p w14:paraId="26373E6D"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w:t>
            </w:r>
            <w:r w:rsidRPr="006D227E">
              <w:rPr>
                <w:rFonts w:ascii="Times New Roman" w:eastAsia="Times New Roman" w:hAnsi="Times New Roman"/>
                <w:sz w:val="24"/>
                <w:szCs w:val="24"/>
                <w:lang w:val="en-US"/>
              </w:rPr>
              <w:t>        </w:t>
            </w:r>
            <w:r w:rsidRPr="006D227E">
              <w:rPr>
                <w:rFonts w:ascii="Times New Roman" w:eastAsia="Times New Roman" w:hAnsi="Times New Roman"/>
                <w:sz w:val="24"/>
                <w:szCs w:val="24"/>
              </w:rPr>
              <w:t xml:space="preserve"> номер рейса, код </w:t>
            </w:r>
            <w:proofErr w:type="spellStart"/>
            <w:r w:rsidRPr="006D227E">
              <w:rPr>
                <w:rFonts w:ascii="Times New Roman" w:eastAsia="Times New Roman" w:hAnsi="Times New Roman"/>
                <w:sz w:val="24"/>
                <w:szCs w:val="24"/>
              </w:rPr>
              <w:t>эксплуатанта</w:t>
            </w:r>
            <w:proofErr w:type="spellEnd"/>
            <w:r w:rsidRPr="006D227E">
              <w:rPr>
                <w:rFonts w:ascii="Times New Roman" w:eastAsia="Times New Roman" w:hAnsi="Times New Roman"/>
                <w:sz w:val="24"/>
                <w:szCs w:val="24"/>
              </w:rPr>
              <w:t xml:space="preserve"> (оператора);</w:t>
            </w:r>
          </w:p>
          <w:p w14:paraId="3062990A"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w:t>
            </w:r>
            <w:r w:rsidRPr="006D227E">
              <w:rPr>
                <w:rFonts w:ascii="Times New Roman" w:eastAsia="Times New Roman" w:hAnsi="Times New Roman"/>
                <w:sz w:val="24"/>
                <w:szCs w:val="24"/>
                <w:lang w:val="en-US"/>
              </w:rPr>
              <w:t>        </w:t>
            </w:r>
            <w:r w:rsidRPr="006D227E">
              <w:rPr>
                <w:rFonts w:ascii="Times New Roman" w:eastAsia="Times New Roman" w:hAnsi="Times New Roman"/>
                <w:sz w:val="24"/>
                <w:szCs w:val="24"/>
              </w:rPr>
              <w:t xml:space="preserve"> тип и компоновка воздушного судна;</w:t>
            </w:r>
          </w:p>
          <w:p w14:paraId="5195EC60"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w:t>
            </w:r>
            <w:r w:rsidRPr="006D227E">
              <w:rPr>
                <w:rFonts w:ascii="Times New Roman" w:eastAsia="Times New Roman" w:hAnsi="Times New Roman"/>
                <w:sz w:val="24"/>
                <w:szCs w:val="24"/>
                <w:lang w:val="en-US"/>
              </w:rPr>
              <w:t>        </w:t>
            </w:r>
            <w:r w:rsidRPr="006D227E">
              <w:rPr>
                <w:rFonts w:ascii="Times New Roman" w:eastAsia="Times New Roman" w:hAnsi="Times New Roman"/>
                <w:sz w:val="24"/>
                <w:szCs w:val="24"/>
              </w:rPr>
              <w:t xml:space="preserve"> загрузка по участкам полета;</w:t>
            </w:r>
          </w:p>
          <w:p w14:paraId="7F99ED3F"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rPr>
            </w:pPr>
            <w:r w:rsidRPr="006D227E">
              <w:rPr>
                <w:rFonts w:ascii="Times New Roman" w:eastAsia="Times New Roman" w:hAnsi="Times New Roman"/>
                <w:sz w:val="24"/>
                <w:szCs w:val="24"/>
              </w:rPr>
              <w:t>-         необходимые виды услуг при наземном</w:t>
            </w:r>
            <w:r w:rsidR="003049DE" w:rsidRPr="006D227E">
              <w:rPr>
                <w:rFonts w:ascii="Times New Roman" w:eastAsia="Times New Roman" w:hAnsi="Times New Roman"/>
                <w:sz w:val="24"/>
                <w:szCs w:val="24"/>
              </w:rPr>
              <w:t xml:space="preserve"> и аэропортовом</w:t>
            </w:r>
            <w:r w:rsidRPr="006D227E">
              <w:rPr>
                <w:rFonts w:ascii="Times New Roman" w:eastAsia="Times New Roman" w:hAnsi="Times New Roman"/>
                <w:sz w:val="24"/>
                <w:szCs w:val="24"/>
              </w:rPr>
              <w:t xml:space="preserve"> обслуживании.</w:t>
            </w:r>
          </w:p>
          <w:p w14:paraId="4F2F89F0" w14:textId="77777777"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При изменении Заявки, производится ее вторичное согласование.</w:t>
            </w:r>
          </w:p>
          <w:p w14:paraId="6DCBA65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lang w:val="en-US"/>
              </w:rPr>
              <w:t> </w:t>
            </w:r>
          </w:p>
          <w:p w14:paraId="38BA0006" w14:textId="77777777" w:rsidR="002D47DC" w:rsidRPr="006D227E" w:rsidRDefault="002D47DC" w:rsidP="002751CE">
            <w:pPr>
              <w:shd w:val="clear" w:color="auto" w:fill="FFFFFF"/>
              <w:tabs>
                <w:tab w:val="left" w:pos="197"/>
              </w:tabs>
              <w:spacing w:after="0" w:line="240" w:lineRule="auto"/>
              <w:ind w:left="43"/>
              <w:rPr>
                <w:rFonts w:ascii="Times New Roman" w:eastAsia="Times New Roman" w:hAnsi="Times New Roman"/>
                <w:sz w:val="24"/>
                <w:szCs w:val="24"/>
              </w:rPr>
            </w:pPr>
            <w:r w:rsidRPr="006D227E">
              <w:rPr>
                <w:rFonts w:ascii="Times New Roman" w:eastAsia="Times New Roman" w:hAnsi="Times New Roman"/>
                <w:sz w:val="24"/>
                <w:szCs w:val="24"/>
              </w:rPr>
              <w:t>Перевозчик производит оплату:</w:t>
            </w:r>
          </w:p>
          <w:p w14:paraId="529FAF89" w14:textId="77777777"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 Аэропортовых сборов в соответствии с АИП РФ для аэропорта </w:t>
            </w:r>
            <w:r w:rsidR="002B7645">
              <w:rPr>
                <w:rFonts w:ascii="Times New Roman" w:eastAsia="Times New Roman" w:hAnsi="Times New Roman"/>
                <w:sz w:val="24"/>
                <w:szCs w:val="24"/>
              </w:rPr>
              <w:t>Улан-Удэ</w:t>
            </w:r>
            <w:r w:rsidRPr="006D227E">
              <w:rPr>
                <w:rFonts w:ascii="Times New Roman" w:eastAsia="Times New Roman" w:hAnsi="Times New Roman"/>
                <w:sz w:val="24"/>
                <w:szCs w:val="24"/>
              </w:rPr>
              <w:t xml:space="preserve"> (</w:t>
            </w:r>
            <w:r w:rsidR="002B7645">
              <w:rPr>
                <w:rFonts w:ascii="Times New Roman" w:eastAsia="Times New Roman" w:hAnsi="Times New Roman"/>
                <w:sz w:val="24"/>
                <w:szCs w:val="24"/>
              </w:rPr>
              <w:t>Мухино</w:t>
            </w:r>
            <w:r w:rsidRPr="006D227E">
              <w:rPr>
                <w:rFonts w:ascii="Times New Roman" w:eastAsia="Times New Roman" w:hAnsi="Times New Roman"/>
                <w:sz w:val="24"/>
                <w:szCs w:val="24"/>
              </w:rPr>
              <w:t>);</w:t>
            </w:r>
          </w:p>
          <w:p w14:paraId="531DEDF0" w14:textId="66E88B76" w:rsidR="002D47DC" w:rsidRPr="006D227E" w:rsidRDefault="002D47DC" w:rsidP="002751CE">
            <w:pPr>
              <w:shd w:val="clear" w:color="auto" w:fill="FFFFFF"/>
              <w:spacing w:after="0" w:line="240" w:lineRule="auto"/>
              <w:jc w:val="both"/>
              <w:rPr>
                <w:rFonts w:ascii="Times New Roman" w:eastAsia="Times New Roman" w:hAnsi="Times New Roman"/>
                <w:b/>
                <w:sz w:val="24"/>
                <w:szCs w:val="24"/>
                <w:u w:val="single"/>
              </w:rPr>
            </w:pPr>
            <w:r w:rsidRPr="006D227E">
              <w:rPr>
                <w:rFonts w:ascii="Times New Roman" w:eastAsia="Times New Roman" w:hAnsi="Times New Roman"/>
                <w:sz w:val="24"/>
                <w:szCs w:val="24"/>
              </w:rPr>
              <w:t>- Дополнительных услуг по наземному</w:t>
            </w:r>
            <w:r w:rsidR="003049DE" w:rsidRPr="006D227E">
              <w:rPr>
                <w:rFonts w:ascii="Times New Roman" w:eastAsia="Times New Roman" w:hAnsi="Times New Roman"/>
                <w:sz w:val="24"/>
                <w:szCs w:val="24"/>
              </w:rPr>
              <w:t xml:space="preserve"> и аэропортовому</w:t>
            </w:r>
            <w:r w:rsidRPr="006D227E">
              <w:rPr>
                <w:rFonts w:ascii="Times New Roman" w:eastAsia="Times New Roman" w:hAnsi="Times New Roman"/>
                <w:sz w:val="24"/>
                <w:szCs w:val="24"/>
              </w:rPr>
              <w:t xml:space="preserve"> обслуживанию, указанных в настоящем Параграфе 1 в соответствии с действующим Прейскурантом Обслуживающей </w:t>
            </w:r>
            <w:r w:rsidR="00AB1F70">
              <w:rPr>
                <w:rFonts w:ascii="Times New Roman" w:eastAsia="Times New Roman" w:hAnsi="Times New Roman"/>
                <w:sz w:val="24"/>
                <w:szCs w:val="24"/>
              </w:rPr>
              <w:t>компании</w:t>
            </w:r>
            <w:r w:rsidRPr="006D227E">
              <w:rPr>
                <w:rFonts w:ascii="Times New Roman" w:eastAsia="Times New Roman" w:hAnsi="Times New Roman"/>
                <w:sz w:val="24"/>
                <w:szCs w:val="24"/>
              </w:rPr>
              <w:t xml:space="preserve"> с дополнениями и изменениями к нему.</w:t>
            </w:r>
          </w:p>
          <w:p w14:paraId="3E3E01DB" w14:textId="77777777" w:rsidR="002D47DC" w:rsidRPr="006D227E" w:rsidRDefault="002D47DC" w:rsidP="00D45833">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 В случае возвращения на перрон</w:t>
            </w:r>
            <w:bookmarkStart w:id="1" w:name="OCRUncertain025"/>
            <w:r w:rsidRPr="006D227E">
              <w:rPr>
                <w:rFonts w:ascii="Times New Roman" w:eastAsia="Times New Roman" w:hAnsi="Times New Roman"/>
                <w:sz w:val="24"/>
                <w:szCs w:val="24"/>
              </w:rPr>
              <w:t>,</w:t>
            </w:r>
            <w:bookmarkEnd w:id="1"/>
            <w:r w:rsidRPr="006D227E">
              <w:rPr>
                <w:rFonts w:ascii="Times New Roman" w:eastAsia="Times New Roman" w:hAnsi="Times New Roman"/>
                <w:sz w:val="24"/>
                <w:szCs w:val="24"/>
              </w:rPr>
              <w:t xml:space="preserve"> дополнительных сборов не  взимается</w:t>
            </w:r>
            <w:bookmarkStart w:id="2" w:name="OCRUncertain026"/>
            <w:r w:rsidRPr="006D227E">
              <w:rPr>
                <w:rFonts w:ascii="Times New Roman" w:eastAsia="Times New Roman" w:hAnsi="Times New Roman"/>
                <w:sz w:val="24"/>
                <w:szCs w:val="24"/>
              </w:rPr>
              <w:t>,</w:t>
            </w:r>
            <w:bookmarkEnd w:id="2"/>
            <w:r w:rsidRPr="006D227E">
              <w:rPr>
                <w:rFonts w:ascii="Times New Roman" w:eastAsia="Times New Roman" w:hAnsi="Times New Roman"/>
                <w:sz w:val="24"/>
                <w:szCs w:val="24"/>
              </w:rPr>
              <w:t xml:space="preserve"> если не производилось физического изменения загрузки</w:t>
            </w:r>
            <w:bookmarkStart w:id="3" w:name="OCRUncertain027"/>
            <w:r w:rsidRPr="006D227E">
              <w:rPr>
                <w:rFonts w:ascii="Times New Roman" w:eastAsia="Times New Roman" w:hAnsi="Times New Roman"/>
                <w:sz w:val="24"/>
                <w:szCs w:val="24"/>
              </w:rPr>
              <w:t xml:space="preserve">. </w:t>
            </w:r>
            <w:bookmarkEnd w:id="3"/>
          </w:p>
          <w:p w14:paraId="6BD9F716" w14:textId="6B63D107" w:rsidR="002D47DC" w:rsidRPr="006D227E" w:rsidRDefault="002D47DC" w:rsidP="002751CE">
            <w:pPr>
              <w:widowControl w:val="0"/>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lastRenderedPageBreak/>
              <w:t xml:space="preserve">В случае возвращения на перрон, связанного с физическим изменением загрузки, оплата производится так же, как за обслуживание в случае технической посадки на уровне 100 % от тарифов, указанных в Прейскуранте Обслуживающей </w:t>
            </w:r>
            <w:r w:rsidR="00AB1F70">
              <w:rPr>
                <w:rFonts w:ascii="Times New Roman" w:eastAsia="Times New Roman" w:hAnsi="Times New Roman"/>
                <w:sz w:val="24"/>
                <w:szCs w:val="24"/>
              </w:rPr>
              <w:t>компании</w:t>
            </w:r>
            <w:r w:rsidR="00D45833"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w:t>
            </w:r>
          </w:p>
          <w:p w14:paraId="23E9009A" w14:textId="5B314DAD"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предоставляет на подпись командиру воздушного судна или уполномоченному представителю Перевозчика счета и другие документы по предоставленному обслуживанию и услугам на конкретных рейсах Перевозчика, а также производит расчет стоимости данных услуг.</w:t>
            </w:r>
          </w:p>
          <w:p w14:paraId="3CC8E64B"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w:t>
            </w:r>
          </w:p>
        </w:tc>
      </w:tr>
      <w:tr w:rsidR="002D47DC" w:rsidRPr="0099014D" w14:paraId="7B4EDD8C"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A47A0" w14:textId="77777777" w:rsidR="002D47DC" w:rsidRPr="00477133" w:rsidRDefault="002D47DC" w:rsidP="002751CE">
            <w:pPr>
              <w:spacing w:after="0" w:line="240" w:lineRule="auto"/>
              <w:rPr>
                <w:rFonts w:ascii="Times New Roman" w:eastAsia="Times New Roman" w:hAnsi="Times New Roman"/>
                <w:b/>
                <w:sz w:val="24"/>
                <w:szCs w:val="24"/>
                <w:lang w:val="en-US"/>
              </w:rPr>
            </w:pPr>
            <w:r w:rsidRPr="00477133">
              <w:rPr>
                <w:rFonts w:ascii="Times New Roman" w:eastAsia="Times New Roman" w:hAnsi="Times New Roman"/>
                <w:b/>
                <w:sz w:val="24"/>
                <w:szCs w:val="24"/>
                <w:lang w:val="en-US"/>
              </w:rPr>
              <w:lastRenderedPageBreak/>
              <w:t xml:space="preserve">PARAGRAPH 2. </w:t>
            </w:r>
            <w:r w:rsidR="009B577B" w:rsidRPr="00477133">
              <w:rPr>
                <w:rFonts w:ascii="Times New Roman" w:eastAsia="Times New Roman" w:hAnsi="Times New Roman"/>
                <w:b/>
                <w:sz w:val="24"/>
                <w:szCs w:val="24"/>
                <w:lang w:val="en-US"/>
              </w:rPr>
              <w:t>OPTIONAL</w:t>
            </w:r>
            <w:r w:rsidRPr="00477133">
              <w:rPr>
                <w:rFonts w:ascii="Times New Roman" w:eastAsia="Times New Roman" w:hAnsi="Times New Roman"/>
                <w:b/>
                <w:sz w:val="24"/>
                <w:szCs w:val="24"/>
                <w:lang w:val="en-US"/>
              </w:rPr>
              <w:t xml:space="preserve"> SERVICES AND CHARGES</w:t>
            </w:r>
          </w:p>
          <w:p w14:paraId="1EBA9441" w14:textId="77777777"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477133">
              <w:rPr>
                <w:rFonts w:ascii="Times New Roman" w:eastAsia="Times New Roman" w:hAnsi="Times New Roman"/>
                <w:sz w:val="24"/>
                <w:szCs w:val="24"/>
                <w:lang w:val="en-US"/>
              </w:rPr>
              <w:t>2.1</w:t>
            </w:r>
            <w:r w:rsidR="00072525" w:rsidRPr="00477133">
              <w:rPr>
                <w:rFonts w:ascii="Times New Roman" w:eastAsia="Times New Roman" w:hAnsi="Times New Roman"/>
                <w:sz w:val="24"/>
                <w:szCs w:val="24"/>
                <w:lang w:val="en-US"/>
              </w:rPr>
              <w:t>.</w:t>
            </w:r>
            <w:r w:rsidRPr="00477133">
              <w:rPr>
                <w:rFonts w:ascii="Times New Roman" w:eastAsia="Times New Roman" w:hAnsi="Times New Roman"/>
                <w:sz w:val="24"/>
                <w:szCs w:val="24"/>
                <w:lang w:val="en-US"/>
              </w:rPr>
              <w:t xml:space="preserve"> All </w:t>
            </w:r>
            <w:r w:rsidR="00064865" w:rsidRPr="00477133">
              <w:rPr>
                <w:rFonts w:ascii="Times New Roman" w:eastAsia="Times New Roman" w:hAnsi="Times New Roman"/>
                <w:sz w:val="24"/>
                <w:szCs w:val="24"/>
                <w:lang w:val="en-US"/>
              </w:rPr>
              <w:t>optional</w:t>
            </w:r>
            <w:r w:rsidR="003F6313" w:rsidRPr="00477133">
              <w:rPr>
                <w:rFonts w:ascii="Times New Roman" w:eastAsia="Times New Roman" w:hAnsi="Times New Roman"/>
                <w:sz w:val="24"/>
                <w:szCs w:val="24"/>
                <w:lang w:val="en-US"/>
              </w:rPr>
              <w:t xml:space="preserve"> </w:t>
            </w:r>
            <w:r w:rsidRPr="00477133">
              <w:rPr>
                <w:rFonts w:ascii="Times New Roman" w:eastAsia="Times New Roman" w:hAnsi="Times New Roman"/>
                <w:sz w:val="24"/>
                <w:szCs w:val="24"/>
                <w:lang w:val="en-US"/>
              </w:rPr>
              <w:t>services not</w:t>
            </w:r>
            <w:r w:rsidR="00064865" w:rsidRPr="00477133">
              <w:rPr>
                <w:rFonts w:ascii="Times New Roman" w:eastAsia="Times New Roman" w:hAnsi="Times New Roman"/>
                <w:sz w:val="24"/>
                <w:szCs w:val="24"/>
                <w:lang w:val="en-US"/>
              </w:rPr>
              <w:t xml:space="preserve"> included in Paragraph 1 of the present</w:t>
            </w:r>
            <w:r w:rsidRPr="00477133">
              <w:rPr>
                <w:rFonts w:ascii="Times New Roman" w:eastAsia="Times New Roman" w:hAnsi="Times New Roman"/>
                <w:sz w:val="24"/>
                <w:szCs w:val="24"/>
                <w:lang w:val="en-US"/>
              </w:rPr>
              <w:t xml:space="preserve"> Annex </w:t>
            </w:r>
            <w:r w:rsidR="003F6313" w:rsidRPr="00477133">
              <w:rPr>
                <w:rFonts w:ascii="Times New Roman" w:eastAsia="Times New Roman" w:hAnsi="Times New Roman"/>
                <w:sz w:val="24"/>
                <w:szCs w:val="24"/>
                <w:lang w:val="en-US"/>
              </w:rPr>
              <w:t>are to</w:t>
            </w:r>
            <w:r w:rsidRPr="00477133">
              <w:rPr>
                <w:rFonts w:ascii="Times New Roman" w:eastAsia="Times New Roman" w:hAnsi="Times New Roman"/>
                <w:sz w:val="24"/>
                <w:szCs w:val="24"/>
                <w:lang w:val="en-US"/>
              </w:rPr>
              <w:t xml:space="preserve"> be charged in accordance with the </w:t>
            </w:r>
            <w:r w:rsidR="00957037" w:rsidRPr="00477133">
              <w:rPr>
                <w:rFonts w:ascii="Times New Roman" w:eastAsia="Times New Roman" w:hAnsi="Times New Roman"/>
                <w:sz w:val="24"/>
                <w:szCs w:val="24"/>
                <w:lang w:val="en-US"/>
              </w:rPr>
              <w:t xml:space="preserve">current </w:t>
            </w:r>
            <w:r w:rsidR="006C13DC" w:rsidRPr="00477133">
              <w:rPr>
                <w:rFonts w:ascii="Times New Roman" w:eastAsia="Times New Roman" w:hAnsi="Times New Roman"/>
                <w:sz w:val="24"/>
                <w:szCs w:val="24"/>
                <w:lang w:val="en-US"/>
              </w:rPr>
              <w:t xml:space="preserve">price </w:t>
            </w:r>
            <w:r w:rsidRPr="00477133">
              <w:rPr>
                <w:rFonts w:ascii="Times New Roman" w:eastAsia="Times New Roman" w:hAnsi="Times New Roman"/>
                <w:sz w:val="24"/>
                <w:szCs w:val="24"/>
                <w:lang w:val="en-US"/>
              </w:rPr>
              <w:t xml:space="preserve">list of the Handling Company with </w:t>
            </w:r>
            <w:r w:rsidR="00FE3C5F" w:rsidRPr="00477133">
              <w:rPr>
                <w:rFonts w:ascii="Times New Roman" w:eastAsia="Times New Roman" w:hAnsi="Times New Roman"/>
                <w:sz w:val="24"/>
                <w:szCs w:val="24"/>
                <w:lang w:val="en-US"/>
              </w:rPr>
              <w:t>addenda</w:t>
            </w:r>
            <w:r w:rsidRPr="00477133">
              <w:rPr>
                <w:rFonts w:ascii="Times New Roman" w:eastAsia="Times New Roman" w:hAnsi="Times New Roman"/>
                <w:sz w:val="24"/>
                <w:szCs w:val="24"/>
                <w:lang w:val="en-US"/>
              </w:rPr>
              <w:t xml:space="preserve"> and </w:t>
            </w:r>
            <w:r w:rsidR="00B46DB6" w:rsidRPr="00477133">
              <w:rPr>
                <w:rFonts w:ascii="Times New Roman" w:eastAsia="Times New Roman" w:hAnsi="Times New Roman"/>
                <w:sz w:val="24"/>
                <w:szCs w:val="24"/>
                <w:lang w:val="en-US"/>
              </w:rPr>
              <w:t>amendments</w:t>
            </w:r>
            <w:r w:rsidR="006C13DC" w:rsidRPr="00477133">
              <w:rPr>
                <w:rFonts w:ascii="Times New Roman" w:eastAsia="Times New Roman" w:hAnsi="Times New Roman"/>
                <w:sz w:val="24"/>
                <w:szCs w:val="24"/>
                <w:lang w:val="en-US"/>
              </w:rPr>
              <w:t xml:space="preserve"> hereto</w:t>
            </w:r>
            <w:r w:rsidRPr="00477133">
              <w:rPr>
                <w:rFonts w:ascii="Times New Roman" w:eastAsia="Times New Roman" w:hAnsi="Times New Roman"/>
                <w:sz w:val="24"/>
                <w:szCs w:val="24"/>
                <w:lang w:val="en-US"/>
              </w:rPr>
              <w:t>.</w:t>
            </w:r>
          </w:p>
          <w:p w14:paraId="76D644E5" w14:textId="77777777"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151E09BE" w14:textId="77777777" w:rsidR="00B46DB6" w:rsidRPr="00477133" w:rsidRDefault="00B46DB6"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3C687DF0" w14:textId="77777777" w:rsidR="002D47DC" w:rsidRPr="008D44F6" w:rsidRDefault="002D47DC" w:rsidP="00244E1C">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477133">
              <w:rPr>
                <w:rFonts w:ascii="Times New Roman" w:eastAsia="Times New Roman" w:hAnsi="Times New Roman"/>
                <w:bCs/>
                <w:sz w:val="24"/>
                <w:szCs w:val="24"/>
                <w:lang w:val="en-US"/>
              </w:rPr>
              <w:t xml:space="preserve">2.2 The </w:t>
            </w:r>
            <w:r w:rsidR="00DE04E4" w:rsidRPr="00477133">
              <w:rPr>
                <w:rFonts w:ascii="Times New Roman" w:eastAsia="Times New Roman" w:hAnsi="Times New Roman"/>
                <w:bCs/>
                <w:sz w:val="24"/>
                <w:szCs w:val="24"/>
                <w:lang w:val="en-US"/>
              </w:rPr>
              <w:t>Carrier shall be</w:t>
            </w:r>
            <w:r w:rsidRPr="00477133">
              <w:rPr>
                <w:rFonts w:ascii="Times New Roman" w:eastAsia="Times New Roman" w:hAnsi="Times New Roman"/>
                <w:bCs/>
                <w:sz w:val="24"/>
                <w:szCs w:val="24"/>
                <w:lang w:val="en-US"/>
              </w:rPr>
              <w:t xml:space="preserve"> </w:t>
            </w:r>
            <w:r w:rsidR="008252A1" w:rsidRPr="00477133">
              <w:rPr>
                <w:rFonts w:ascii="Times New Roman" w:eastAsia="Times New Roman" w:hAnsi="Times New Roman"/>
                <w:bCs/>
                <w:sz w:val="24"/>
                <w:szCs w:val="24"/>
                <w:lang w:val="en-US"/>
              </w:rPr>
              <w:t>informed that the spillage</w:t>
            </w:r>
            <w:r w:rsidRPr="00477133">
              <w:rPr>
                <w:rFonts w:ascii="Times New Roman" w:eastAsia="Times New Roman" w:hAnsi="Times New Roman"/>
                <w:bCs/>
                <w:sz w:val="24"/>
                <w:szCs w:val="24"/>
                <w:lang w:val="en-US"/>
              </w:rPr>
              <w:t xml:space="preserve"> of phenol </w:t>
            </w:r>
            <w:r w:rsidR="00F032FF" w:rsidRPr="00477133">
              <w:rPr>
                <w:rFonts w:ascii="Times New Roman" w:eastAsia="Times New Roman" w:hAnsi="Times New Roman"/>
                <w:bCs/>
                <w:sz w:val="24"/>
                <w:szCs w:val="24"/>
                <w:lang w:val="en-US"/>
              </w:rPr>
              <w:t>wastes</w:t>
            </w:r>
            <w:r w:rsidRPr="00477133">
              <w:rPr>
                <w:rFonts w:ascii="Times New Roman" w:eastAsia="Times New Roman" w:hAnsi="Times New Roman"/>
                <w:bCs/>
                <w:sz w:val="24"/>
                <w:szCs w:val="24"/>
                <w:lang w:val="en-US"/>
              </w:rPr>
              <w:t xml:space="preserve"> </w:t>
            </w:r>
            <w:r w:rsidR="008252A1" w:rsidRPr="00477133">
              <w:rPr>
                <w:rFonts w:ascii="Times New Roman" w:eastAsia="Times New Roman" w:hAnsi="Times New Roman"/>
                <w:bCs/>
                <w:sz w:val="24"/>
                <w:szCs w:val="24"/>
                <w:lang w:val="en-US"/>
              </w:rPr>
              <w:t>from the</w:t>
            </w:r>
            <w:r w:rsidR="00FE720C" w:rsidRPr="00477133">
              <w:rPr>
                <w:rFonts w:ascii="Times New Roman" w:eastAsia="Times New Roman" w:hAnsi="Times New Roman"/>
                <w:bCs/>
                <w:sz w:val="24"/>
                <w:szCs w:val="24"/>
                <w:lang w:val="en-US"/>
              </w:rPr>
              <w:t xml:space="preserve"> aircraft</w:t>
            </w:r>
            <w:r w:rsidRPr="00477133">
              <w:rPr>
                <w:rFonts w:ascii="Times New Roman" w:eastAsia="Times New Roman" w:hAnsi="Times New Roman"/>
                <w:bCs/>
                <w:sz w:val="24"/>
                <w:szCs w:val="24"/>
                <w:lang w:val="en-US"/>
              </w:rPr>
              <w:t xml:space="preserve"> </w:t>
            </w:r>
            <w:r w:rsidR="00244E1C" w:rsidRPr="00477133">
              <w:rPr>
                <w:rFonts w:ascii="Times New Roman" w:eastAsia="Times New Roman" w:hAnsi="Times New Roman"/>
                <w:bCs/>
                <w:sz w:val="24"/>
                <w:szCs w:val="24"/>
                <w:lang w:val="en-US"/>
              </w:rPr>
              <w:t xml:space="preserve">sanitary facilities </w:t>
            </w:r>
            <w:r w:rsidRPr="00477133">
              <w:rPr>
                <w:rFonts w:ascii="Times New Roman" w:eastAsia="Times New Roman" w:hAnsi="Times New Roman"/>
                <w:bCs/>
                <w:sz w:val="24"/>
                <w:szCs w:val="24"/>
                <w:lang w:val="en-US"/>
              </w:rPr>
              <w:t>at the airport of the</w:t>
            </w:r>
            <w:r w:rsidRPr="00477133">
              <w:rPr>
                <w:rFonts w:ascii="Times New Roman" w:eastAsia="Times New Roman" w:hAnsi="Times New Roman"/>
                <w:sz w:val="24"/>
                <w:szCs w:val="24"/>
                <w:lang w:val="en-US"/>
              </w:rPr>
              <w:t xml:space="preserve"> Handling Company is forbidden. </w:t>
            </w:r>
          </w:p>
          <w:p w14:paraId="0FB437B5" w14:textId="77777777" w:rsidR="00526F45" w:rsidRPr="008D44F6" w:rsidRDefault="00526F45" w:rsidP="00244E1C">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6181880B" w14:textId="6C2EBCFF" w:rsidR="00526F45" w:rsidRPr="00477133"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lang w:val="en-US"/>
              </w:rPr>
            </w:pPr>
            <w:r w:rsidRPr="552C9B9B">
              <w:rPr>
                <w:rFonts w:ascii="Times New Roman" w:eastAsia="Times New Roman" w:hAnsi="Times New Roman"/>
                <w:sz w:val="24"/>
                <w:szCs w:val="24"/>
                <w:lang w:val="en-US"/>
              </w:rPr>
              <w:t xml:space="preserve">2.3. In emergency circumstances (in case of an aviation event, an act of unlawful interference, evacuation of an aircraft), the </w:t>
            </w:r>
            <w:r w:rsidRPr="552C9B9B">
              <w:rPr>
                <w:rFonts w:ascii="Times New Roman" w:eastAsia="Times New Roman" w:hAnsi="Times New Roman"/>
                <w:color w:val="000000" w:themeColor="text1"/>
                <w:sz w:val="24"/>
                <w:szCs w:val="24"/>
                <w:lang w:val="en-US"/>
              </w:rPr>
              <w:t>Handling</w:t>
            </w:r>
            <w:r w:rsidRPr="552C9B9B">
              <w:rPr>
                <w:rFonts w:ascii="Times New Roman" w:eastAsia="Times New Roman" w:hAnsi="Times New Roman"/>
                <w:sz w:val="24"/>
                <w:szCs w:val="24"/>
                <w:lang w:val="en-US"/>
              </w:rPr>
              <w:t xml:space="preserve"> Company, without waiting for instructions from the Carrier, takes all reasonable and possible measures to assist passengers and crew, as well as measures to ensure the protection and safety of baggage, cargo and mail on board the aircraft. The carrier is obliged to reimburse the </w:t>
            </w:r>
            <w:r w:rsidRPr="552C9B9B">
              <w:rPr>
                <w:rFonts w:ascii="Times New Roman" w:eastAsia="Times New Roman" w:hAnsi="Times New Roman"/>
                <w:color w:val="000000" w:themeColor="text1"/>
                <w:sz w:val="24"/>
                <w:szCs w:val="24"/>
                <w:lang w:val="en-US"/>
              </w:rPr>
              <w:t>Handling</w:t>
            </w:r>
            <w:r w:rsidRPr="552C9B9B">
              <w:rPr>
                <w:rFonts w:ascii="Times New Roman" w:eastAsia="Times New Roman" w:hAnsi="Times New Roman"/>
                <w:sz w:val="24"/>
                <w:szCs w:val="24"/>
                <w:lang w:val="en-US"/>
              </w:rPr>
              <w:t xml:space="preserve"> Company for all additional costs incurred by it in connection with the provision of such assistance.</w:t>
            </w:r>
          </w:p>
          <w:p w14:paraId="0FC9D43A" w14:textId="429D2C67" w:rsidR="00526F45" w:rsidRPr="00477133"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If necessary, the evacuation of the Carrier’s aircraft in distress from the disaster site located in the area of responsibility of the </w:t>
            </w:r>
            <w:r w:rsidR="00987669" w:rsidRPr="00477133">
              <w:rPr>
                <w:rFonts w:ascii="Times New Roman" w:eastAsia="Times New Roman" w:hAnsi="Times New Roman"/>
                <w:sz w:val="24"/>
                <w:szCs w:val="24"/>
                <w:lang w:val="en-US"/>
              </w:rPr>
              <w:t xml:space="preserve">Handling Company </w:t>
            </w:r>
            <w:r w:rsidRPr="552C9B9B">
              <w:rPr>
                <w:rFonts w:ascii="Times New Roman" w:eastAsia="Times New Roman" w:hAnsi="Times New Roman"/>
                <w:sz w:val="24"/>
                <w:szCs w:val="24"/>
                <w:lang w:val="en-US"/>
              </w:rPr>
              <w:t xml:space="preserve">is carried out by the forces and means of the </w:t>
            </w:r>
            <w:r w:rsidR="002E67B9" w:rsidRPr="00477133">
              <w:rPr>
                <w:rFonts w:ascii="Times New Roman" w:eastAsia="Times New Roman" w:hAnsi="Times New Roman"/>
                <w:sz w:val="24"/>
                <w:szCs w:val="24"/>
                <w:lang w:val="en-US"/>
              </w:rPr>
              <w:t xml:space="preserve">Handling Company </w:t>
            </w:r>
            <w:r w:rsidRPr="552C9B9B">
              <w:rPr>
                <w:rFonts w:ascii="Times New Roman" w:eastAsia="Times New Roman" w:hAnsi="Times New Roman"/>
                <w:sz w:val="24"/>
                <w:szCs w:val="24"/>
                <w:lang w:val="en-US"/>
              </w:rPr>
              <w:t xml:space="preserve">on the instructions and under the responsibility of the Carrier. If necessary, in cases where the </w:t>
            </w:r>
            <w:r w:rsidR="002E67B9" w:rsidRPr="00477133">
              <w:rPr>
                <w:rFonts w:ascii="Times New Roman" w:eastAsia="Times New Roman" w:hAnsi="Times New Roman"/>
                <w:sz w:val="24"/>
                <w:szCs w:val="24"/>
                <w:lang w:val="en-US"/>
              </w:rPr>
              <w:t xml:space="preserve">Handling Company </w:t>
            </w:r>
            <w:r w:rsidRPr="552C9B9B">
              <w:rPr>
                <w:rFonts w:ascii="Times New Roman" w:eastAsia="Times New Roman" w:hAnsi="Times New Roman"/>
                <w:sz w:val="24"/>
                <w:szCs w:val="24"/>
                <w:lang w:val="en-US"/>
              </w:rPr>
              <w:t>does not have any available special equipment, special-purpose machines or trained personnel, the Carrier independently ensures the involvement of the missing equipment (including emergency pneumatic fabric lifters and devices for lifting the aircraft with the nose of the fuselage and wing), special-purpose machines and trained personnel.</w:t>
            </w:r>
          </w:p>
          <w:p w14:paraId="4CDF74C2" w14:textId="77777777" w:rsidR="00526F45" w:rsidRPr="00477133"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The procedure for evacuating an aircraft in distress </w:t>
            </w:r>
            <w:r w:rsidRPr="00477133">
              <w:rPr>
                <w:rFonts w:ascii="Times New Roman" w:eastAsia="Times New Roman" w:hAnsi="Times New Roman"/>
                <w:bCs/>
                <w:sz w:val="24"/>
                <w:szCs w:val="24"/>
                <w:lang w:val="en-US"/>
              </w:rPr>
              <w:lastRenderedPageBreak/>
              <w:t>from the scene of a disaster is determined by the Instruction for the evacuation of aircraft from the airfield of the Ulan-Ude airfield (</w:t>
            </w:r>
            <w:proofErr w:type="spellStart"/>
            <w:r w:rsidRPr="00477133">
              <w:rPr>
                <w:rFonts w:ascii="Times New Roman" w:eastAsia="Times New Roman" w:hAnsi="Times New Roman"/>
                <w:bCs/>
                <w:sz w:val="24"/>
                <w:szCs w:val="24"/>
                <w:lang w:val="en-US"/>
              </w:rPr>
              <w:t>Mukhino</w:t>
            </w:r>
            <w:proofErr w:type="spellEnd"/>
            <w:r w:rsidRPr="00477133">
              <w:rPr>
                <w:rFonts w:ascii="Times New Roman" w:eastAsia="Times New Roman" w:hAnsi="Times New Roman"/>
                <w:bCs/>
                <w:sz w:val="24"/>
                <w:szCs w:val="24"/>
                <w:lang w:val="en-US"/>
              </w:rPr>
              <w:t>), the Carrier’s Manual for the evacuation of an aircraft that has lost the ability to move, as well as the operating documentation of the aircraft manufacturer (Aircraft Recovery Document / Aircraft Recovery Manual).</w:t>
            </w:r>
          </w:p>
          <w:p w14:paraId="338F1F74" w14:textId="4F7904C8" w:rsidR="00526F45" w:rsidRPr="00477133"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All documented expenses of the </w:t>
            </w:r>
            <w:r w:rsidR="002E67B9" w:rsidRPr="00477133">
              <w:rPr>
                <w:rFonts w:ascii="Times New Roman" w:eastAsia="Times New Roman" w:hAnsi="Times New Roman"/>
                <w:sz w:val="24"/>
                <w:szCs w:val="24"/>
                <w:lang w:val="en-US"/>
              </w:rPr>
              <w:t xml:space="preserve">Handling Company </w:t>
            </w:r>
            <w:r w:rsidRPr="00477133">
              <w:rPr>
                <w:rFonts w:ascii="Times New Roman" w:eastAsia="Times New Roman" w:hAnsi="Times New Roman"/>
                <w:bCs/>
                <w:sz w:val="24"/>
                <w:szCs w:val="24"/>
                <w:lang w:val="en-US"/>
              </w:rPr>
              <w:t>incurred in ensuring the evacuation of the Carrier’s aircraft in distress from the scene of the disaster shall be fully reimbursed by the Carrier by virtue of the provisions of Article 89 of the Air Code of the Russian Federation.</w:t>
            </w:r>
          </w:p>
          <w:p w14:paraId="14B66AFA" w14:textId="57E11871" w:rsidR="00526F45" w:rsidRPr="00477133"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Contacts for round-the-clock operational communication between the </w:t>
            </w:r>
            <w:r w:rsidR="002E67B9" w:rsidRPr="00477133">
              <w:rPr>
                <w:rFonts w:ascii="Times New Roman" w:eastAsia="Times New Roman" w:hAnsi="Times New Roman"/>
                <w:sz w:val="24"/>
                <w:szCs w:val="24"/>
                <w:lang w:val="en-US"/>
              </w:rPr>
              <w:t xml:space="preserve">Handling Company </w:t>
            </w:r>
            <w:r w:rsidRPr="00477133">
              <w:rPr>
                <w:rFonts w:ascii="Times New Roman" w:eastAsia="Times New Roman" w:hAnsi="Times New Roman"/>
                <w:bCs/>
                <w:sz w:val="24"/>
                <w:szCs w:val="24"/>
                <w:lang w:val="en-US"/>
              </w:rPr>
              <w:t xml:space="preserve">and the Carrier in the event of an aircraft disaster in the </w:t>
            </w:r>
            <w:r w:rsidR="002E67B9">
              <w:rPr>
                <w:rFonts w:ascii="Times New Roman" w:eastAsia="Times New Roman" w:hAnsi="Times New Roman"/>
                <w:sz w:val="24"/>
                <w:szCs w:val="24"/>
                <w:lang w:val="en-US"/>
              </w:rPr>
              <w:t>Handling Company</w:t>
            </w:r>
            <w:r w:rsidRPr="00477133">
              <w:rPr>
                <w:rFonts w:ascii="Times New Roman" w:eastAsia="Times New Roman" w:hAnsi="Times New Roman"/>
                <w:bCs/>
                <w:sz w:val="24"/>
                <w:szCs w:val="24"/>
                <w:lang w:val="en-US"/>
              </w:rPr>
              <w:t>’s area of responsibility:</w:t>
            </w:r>
          </w:p>
          <w:p w14:paraId="3532B763" w14:textId="3E947E0C" w:rsidR="00526F45" w:rsidRPr="00477133" w:rsidRDefault="00526F45" w:rsidP="00526F45">
            <w:pPr>
              <w:numPr>
                <w:ilvl w:val="0"/>
                <w:numId w:val="32"/>
              </w:numPr>
              <w:shd w:val="clear" w:color="auto" w:fill="FFFFFF"/>
              <w:tabs>
                <w:tab w:val="left" w:pos="197"/>
              </w:tabs>
              <w:spacing w:after="0" w:line="240" w:lineRule="auto"/>
              <w:ind w:left="426" w:hanging="338"/>
              <w:contextualSpacing/>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from the </w:t>
            </w:r>
            <w:r w:rsidR="002E67B9" w:rsidRPr="00477133">
              <w:rPr>
                <w:rFonts w:ascii="Times New Roman" w:eastAsia="Times New Roman" w:hAnsi="Times New Roman"/>
                <w:sz w:val="24"/>
                <w:szCs w:val="24"/>
                <w:lang w:val="en-US"/>
              </w:rPr>
              <w:t xml:space="preserve">Handling Company </w:t>
            </w:r>
            <w:r w:rsidRPr="00477133">
              <w:rPr>
                <w:rFonts w:ascii="Times New Roman" w:eastAsia="Times New Roman" w:hAnsi="Times New Roman"/>
                <w:bCs/>
                <w:sz w:val="24"/>
                <w:szCs w:val="24"/>
                <w:lang w:val="en-US"/>
              </w:rPr>
              <w:t>– tel.: (3012) 22-71-22 (Operation and Dispatch Flight Service (ODFS) dispatcher);</w:t>
            </w:r>
          </w:p>
          <w:p w14:paraId="75B21E23" w14:textId="77777777" w:rsidR="00526F45" w:rsidRPr="00477133" w:rsidRDefault="00526F45" w:rsidP="00526F45">
            <w:pPr>
              <w:numPr>
                <w:ilvl w:val="0"/>
                <w:numId w:val="32"/>
              </w:numPr>
              <w:shd w:val="clear" w:color="auto" w:fill="FFFFFF"/>
              <w:tabs>
                <w:tab w:val="left" w:pos="197"/>
              </w:tabs>
              <w:spacing w:after="0" w:line="240" w:lineRule="auto"/>
              <w:ind w:left="426" w:hanging="338"/>
              <w:contextualSpacing/>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from the Carrier Party – tel. (____) _______ (_____________________________).</w:t>
            </w:r>
          </w:p>
          <w:p w14:paraId="4D3B285D" w14:textId="77777777" w:rsidR="00526F45" w:rsidRPr="00477133" w:rsidRDefault="00526F45" w:rsidP="00244E1C">
            <w:pPr>
              <w:shd w:val="clear" w:color="auto" w:fill="FFFFFF"/>
              <w:tabs>
                <w:tab w:val="left" w:pos="197"/>
              </w:tabs>
              <w:spacing w:after="0" w:line="240" w:lineRule="auto"/>
              <w:ind w:left="43"/>
              <w:jc w:val="both"/>
              <w:rPr>
                <w:rFonts w:ascii="Times New Roman" w:hAnsi="Times New Roman"/>
                <w:sz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8572B" w14:textId="77777777" w:rsidR="002D47DC" w:rsidRPr="00477133" w:rsidRDefault="002D47DC" w:rsidP="002751CE">
            <w:pPr>
              <w:spacing w:after="0" w:line="240" w:lineRule="auto"/>
              <w:rPr>
                <w:rFonts w:ascii="Times New Roman" w:eastAsia="Times New Roman" w:hAnsi="Times New Roman"/>
                <w:b/>
                <w:sz w:val="24"/>
                <w:szCs w:val="24"/>
              </w:rPr>
            </w:pPr>
            <w:r w:rsidRPr="00477133">
              <w:rPr>
                <w:rFonts w:ascii="Times New Roman" w:eastAsia="Times New Roman" w:hAnsi="Times New Roman"/>
                <w:b/>
                <w:sz w:val="24"/>
                <w:szCs w:val="24"/>
              </w:rPr>
              <w:lastRenderedPageBreak/>
              <w:t>ПАРАГРАФ 2. ДОПОЛНИТЕЛЬНЫЕ УСЛУГИ И ТАРИФЫ</w:t>
            </w:r>
          </w:p>
          <w:p w14:paraId="1684EF3B" w14:textId="15D9CE4E"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477133">
              <w:rPr>
                <w:rFonts w:ascii="Times New Roman" w:eastAsia="Times New Roman" w:hAnsi="Times New Roman"/>
                <w:sz w:val="24"/>
                <w:szCs w:val="24"/>
              </w:rPr>
              <w:t>2.1</w:t>
            </w:r>
            <w:r w:rsidR="006D227E" w:rsidRPr="00477133">
              <w:rPr>
                <w:rFonts w:ascii="Times New Roman" w:eastAsia="Times New Roman" w:hAnsi="Times New Roman"/>
                <w:sz w:val="24"/>
                <w:szCs w:val="24"/>
              </w:rPr>
              <w:t>.</w:t>
            </w:r>
            <w:r w:rsidRPr="00477133">
              <w:rPr>
                <w:rFonts w:ascii="Times New Roman" w:eastAsia="Times New Roman" w:hAnsi="Times New Roman"/>
                <w:sz w:val="24"/>
                <w:szCs w:val="24"/>
              </w:rPr>
              <w:t xml:space="preserve"> Любые дополнительные услуги, не включенные в Параграф 1 настоящего Приложения должны оплачиваться в соответствии с действующим Прейскурантом Обслуживающей </w:t>
            </w:r>
            <w:r w:rsidR="00AB1F70">
              <w:rPr>
                <w:rFonts w:ascii="Times New Roman" w:eastAsia="Times New Roman" w:hAnsi="Times New Roman"/>
                <w:sz w:val="24"/>
                <w:szCs w:val="24"/>
              </w:rPr>
              <w:t>компании</w:t>
            </w:r>
            <w:r w:rsidRPr="00477133">
              <w:rPr>
                <w:rFonts w:ascii="Times New Roman" w:eastAsia="Times New Roman" w:hAnsi="Times New Roman"/>
                <w:sz w:val="24"/>
                <w:szCs w:val="24"/>
              </w:rPr>
              <w:t xml:space="preserve"> с дополнениями и изменениями к нему.</w:t>
            </w:r>
          </w:p>
          <w:p w14:paraId="04DA5F69" w14:textId="77777777" w:rsidR="00D37E92" w:rsidRPr="00477133" w:rsidRDefault="00D37E92" w:rsidP="002751CE">
            <w:pPr>
              <w:shd w:val="clear" w:color="auto" w:fill="FFFFFF"/>
              <w:tabs>
                <w:tab w:val="left" w:pos="197"/>
              </w:tabs>
              <w:spacing w:after="0" w:line="240" w:lineRule="auto"/>
              <w:ind w:left="43"/>
              <w:jc w:val="both"/>
              <w:rPr>
                <w:rFonts w:ascii="Times New Roman" w:eastAsia="Times New Roman" w:hAnsi="Times New Roman"/>
                <w:sz w:val="24"/>
                <w:szCs w:val="24"/>
              </w:rPr>
            </w:pPr>
          </w:p>
          <w:p w14:paraId="488B02BB" w14:textId="799DD500"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477133">
              <w:rPr>
                <w:rFonts w:ascii="Times New Roman" w:eastAsia="Times New Roman" w:hAnsi="Times New Roman"/>
                <w:sz w:val="24"/>
                <w:szCs w:val="24"/>
              </w:rPr>
              <w:t xml:space="preserve">2.2. Перевозчик предупрежден, что сброс фенол содержащих сточных вод от санузлов ВС в аэропорту Обслуживающей </w:t>
            </w:r>
            <w:r w:rsidR="00AB1F70">
              <w:rPr>
                <w:rFonts w:ascii="Times New Roman" w:eastAsia="Times New Roman" w:hAnsi="Times New Roman"/>
                <w:sz w:val="24"/>
                <w:szCs w:val="24"/>
              </w:rPr>
              <w:t>компании</w:t>
            </w:r>
            <w:r w:rsidRPr="00477133">
              <w:rPr>
                <w:rFonts w:ascii="Times New Roman" w:eastAsia="Times New Roman" w:hAnsi="Times New Roman"/>
                <w:sz w:val="24"/>
                <w:szCs w:val="24"/>
              </w:rPr>
              <w:t xml:space="preserve"> запрещен.</w:t>
            </w:r>
          </w:p>
          <w:p w14:paraId="17F493A2" w14:textId="77777777"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477133">
              <w:rPr>
                <w:rFonts w:ascii="Times New Roman" w:eastAsia="Times New Roman" w:hAnsi="Times New Roman"/>
                <w:sz w:val="24"/>
                <w:szCs w:val="24"/>
              </w:rPr>
              <w:t> </w:t>
            </w:r>
          </w:p>
          <w:p w14:paraId="35D34A84" w14:textId="75140991" w:rsidR="00EA5F2E" w:rsidRPr="00A07217"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rPr>
            </w:pPr>
            <w:r w:rsidRPr="552C9B9B">
              <w:rPr>
                <w:rFonts w:ascii="Times New Roman" w:eastAsia="Times New Roman" w:hAnsi="Times New Roman"/>
                <w:sz w:val="24"/>
                <w:szCs w:val="24"/>
              </w:rPr>
              <w:t xml:space="preserve">2.3. В чрезвычайных обстоятельствах (при авиационном событии, акте незаконного вмешательства, эвакуации воздушного судна) Обслуживающая компания, не дожидаясь указаний от Перевозчика принимает все разумные и возможные меры по оказанию помощи пассажирам и экипажу, а также меры по обеспечению защиты и сохранности багажа, груза и почты, находящихся на борту воздушного судна. Перевозчик обязан возместить Обслуживающей компании все дополнительные расходы, понесенные им в связи с оказанием такой помощи. </w:t>
            </w:r>
          </w:p>
          <w:p w14:paraId="1CD05D35" w14:textId="01A6C6C2" w:rsidR="00526F45" w:rsidRPr="00A07217"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rPr>
            </w:pPr>
            <w:r w:rsidRPr="552C9B9B">
              <w:rPr>
                <w:rFonts w:ascii="Times New Roman" w:eastAsia="Times New Roman" w:hAnsi="Times New Roman"/>
                <w:sz w:val="24"/>
                <w:szCs w:val="24"/>
              </w:rPr>
              <w:t xml:space="preserve">В случаях необходимости, эвакуация потерпевшего бедствие воздушного судна Перевозчика с места бедствия, находящегося в зоне ответственности Обслуживающей компании, осуществляется силами и средствами Обслуживающей компании по заданию и под ответственность Перевозчика. При необходимости, в случаях отсутствия в распоряжении у Обслуживающей компании какого-либо специального оборудования, спецтехники или подготовленного персонала Перевозчик самостоятельно обеспечивает привлечение на эвакуационные работы </w:t>
            </w:r>
            <w:r w:rsidRPr="552C9B9B">
              <w:rPr>
                <w:rFonts w:ascii="Times New Roman" w:eastAsia="Times New Roman" w:hAnsi="Times New Roman"/>
                <w:sz w:val="24"/>
                <w:szCs w:val="24"/>
              </w:rPr>
              <w:lastRenderedPageBreak/>
              <w:t xml:space="preserve">недостающего оборудования (включая аварийные </w:t>
            </w:r>
            <w:proofErr w:type="spellStart"/>
            <w:r w:rsidRPr="552C9B9B">
              <w:rPr>
                <w:rFonts w:ascii="Times New Roman" w:eastAsia="Times New Roman" w:hAnsi="Times New Roman"/>
                <w:sz w:val="24"/>
                <w:szCs w:val="24"/>
              </w:rPr>
              <w:t>пневмотканевые</w:t>
            </w:r>
            <w:proofErr w:type="spellEnd"/>
            <w:r w:rsidRPr="552C9B9B">
              <w:rPr>
                <w:rFonts w:ascii="Times New Roman" w:eastAsia="Times New Roman" w:hAnsi="Times New Roman"/>
                <w:sz w:val="24"/>
                <w:szCs w:val="24"/>
              </w:rPr>
              <w:t xml:space="preserve"> подъемники и приспособления для подъема самолета за носовую часть фюзеляжа и крыло), спецтехники и обученного персонала. </w:t>
            </w:r>
          </w:p>
          <w:p w14:paraId="00948C4E" w14:textId="77777777" w:rsidR="00526F45" w:rsidRPr="00A07217"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rPr>
            </w:pPr>
            <w:r w:rsidRPr="552C9B9B">
              <w:rPr>
                <w:rFonts w:ascii="Times New Roman" w:eastAsia="Times New Roman" w:hAnsi="Times New Roman"/>
                <w:sz w:val="24"/>
                <w:szCs w:val="24"/>
              </w:rPr>
              <w:t>Порядок эвакуации потерпевшего бедствие воздушного судна с места бедствия определяется Инструкцией по эвакуации ВС с летного поля аэродрома Улан-Удэ (Мухино), Руководством по эвакуации ВС, потерявшего способность двигаться Перевозчика, а также эксплуатационной документацией производителя ВС (</w:t>
            </w:r>
            <w:r w:rsidRPr="552C9B9B">
              <w:rPr>
                <w:rFonts w:ascii="Times New Roman" w:eastAsia="Times New Roman" w:hAnsi="Times New Roman"/>
                <w:sz w:val="24"/>
                <w:szCs w:val="24"/>
                <w:lang w:val="en-US"/>
              </w:rPr>
              <w:t>Aircraft</w:t>
            </w:r>
            <w:r w:rsidRPr="552C9B9B">
              <w:rPr>
                <w:rFonts w:ascii="Times New Roman" w:eastAsia="Times New Roman" w:hAnsi="Times New Roman"/>
                <w:sz w:val="24"/>
                <w:szCs w:val="24"/>
              </w:rPr>
              <w:t xml:space="preserve"> </w:t>
            </w:r>
            <w:r w:rsidRPr="552C9B9B">
              <w:rPr>
                <w:rFonts w:ascii="Times New Roman" w:eastAsia="Times New Roman" w:hAnsi="Times New Roman"/>
                <w:sz w:val="24"/>
                <w:szCs w:val="24"/>
                <w:lang w:val="en-US"/>
              </w:rPr>
              <w:t>Recovery</w:t>
            </w:r>
            <w:r w:rsidRPr="552C9B9B">
              <w:rPr>
                <w:rFonts w:ascii="Times New Roman" w:eastAsia="Times New Roman" w:hAnsi="Times New Roman"/>
                <w:sz w:val="24"/>
                <w:szCs w:val="24"/>
              </w:rPr>
              <w:t xml:space="preserve"> </w:t>
            </w:r>
            <w:r w:rsidRPr="552C9B9B">
              <w:rPr>
                <w:rFonts w:ascii="Times New Roman" w:eastAsia="Times New Roman" w:hAnsi="Times New Roman"/>
                <w:sz w:val="24"/>
                <w:szCs w:val="24"/>
                <w:lang w:val="en-US"/>
              </w:rPr>
              <w:t>Document</w:t>
            </w:r>
            <w:r w:rsidRPr="552C9B9B">
              <w:rPr>
                <w:rFonts w:ascii="Times New Roman" w:eastAsia="Times New Roman" w:hAnsi="Times New Roman"/>
                <w:sz w:val="24"/>
                <w:szCs w:val="24"/>
              </w:rPr>
              <w:t xml:space="preserve"> / </w:t>
            </w:r>
            <w:r w:rsidRPr="552C9B9B">
              <w:rPr>
                <w:rFonts w:ascii="Times New Roman" w:eastAsia="Times New Roman" w:hAnsi="Times New Roman"/>
                <w:sz w:val="24"/>
                <w:szCs w:val="24"/>
                <w:lang w:val="en-US"/>
              </w:rPr>
              <w:t>Aircraft</w:t>
            </w:r>
            <w:r w:rsidRPr="552C9B9B">
              <w:rPr>
                <w:rFonts w:ascii="Times New Roman" w:eastAsia="Times New Roman" w:hAnsi="Times New Roman"/>
                <w:sz w:val="24"/>
                <w:szCs w:val="24"/>
              </w:rPr>
              <w:t xml:space="preserve"> </w:t>
            </w:r>
            <w:r w:rsidRPr="552C9B9B">
              <w:rPr>
                <w:rFonts w:ascii="Times New Roman" w:eastAsia="Times New Roman" w:hAnsi="Times New Roman"/>
                <w:sz w:val="24"/>
                <w:szCs w:val="24"/>
                <w:lang w:val="en-US"/>
              </w:rPr>
              <w:t>Recovery</w:t>
            </w:r>
            <w:r w:rsidRPr="552C9B9B">
              <w:rPr>
                <w:rFonts w:ascii="Times New Roman" w:eastAsia="Times New Roman" w:hAnsi="Times New Roman"/>
                <w:sz w:val="24"/>
                <w:szCs w:val="24"/>
              </w:rPr>
              <w:t xml:space="preserve"> </w:t>
            </w:r>
            <w:r w:rsidRPr="552C9B9B">
              <w:rPr>
                <w:rFonts w:ascii="Times New Roman" w:eastAsia="Times New Roman" w:hAnsi="Times New Roman"/>
                <w:sz w:val="24"/>
                <w:szCs w:val="24"/>
                <w:lang w:val="en-US"/>
              </w:rPr>
              <w:t>Manual</w:t>
            </w:r>
            <w:r w:rsidRPr="552C9B9B">
              <w:rPr>
                <w:rFonts w:ascii="Times New Roman" w:eastAsia="Times New Roman" w:hAnsi="Times New Roman"/>
                <w:sz w:val="24"/>
                <w:szCs w:val="24"/>
              </w:rPr>
              <w:t>).</w:t>
            </w:r>
          </w:p>
          <w:p w14:paraId="5DD73BD7" w14:textId="36D14ED9" w:rsidR="00526F45" w:rsidRPr="00A07217"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rPr>
            </w:pPr>
            <w:r w:rsidRPr="552C9B9B">
              <w:rPr>
                <w:rFonts w:ascii="Times New Roman" w:eastAsia="Times New Roman" w:hAnsi="Times New Roman"/>
                <w:sz w:val="24"/>
                <w:szCs w:val="24"/>
              </w:rPr>
              <w:t>Все документально подтвержденные затраты Обслуживающей компании, понесенные при обеспечении эвакуации потерпевшего бедствие воздушного судна Перевозчика с места бедствия, подлежат полному возмещению со стороны Перевозчика в силу положений статьи 89 Воздушного кодекса Российской Федерации.</w:t>
            </w:r>
          </w:p>
          <w:p w14:paraId="251F8717" w14:textId="5D22307D" w:rsidR="00526F45" w:rsidRPr="00A07217"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rPr>
            </w:pPr>
            <w:r w:rsidRPr="552C9B9B">
              <w:rPr>
                <w:rFonts w:ascii="Times New Roman" w:eastAsia="Times New Roman" w:hAnsi="Times New Roman"/>
                <w:sz w:val="24"/>
                <w:szCs w:val="24"/>
              </w:rPr>
              <w:t xml:space="preserve">Контакты для круглосуточной оперативной связи между Обслуживающей компанией и Перевозчиком в случаях наступления бедствия воздушного судна в зоне ответственности Обслуживающей компании: </w:t>
            </w:r>
          </w:p>
          <w:p w14:paraId="458E5672" w14:textId="09576266" w:rsidR="00526F45" w:rsidRPr="00A07217"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rPr>
            </w:pPr>
            <w:r w:rsidRPr="552C9B9B">
              <w:rPr>
                <w:rFonts w:ascii="Times New Roman" w:eastAsia="Times New Roman" w:hAnsi="Times New Roman"/>
                <w:sz w:val="24"/>
                <w:szCs w:val="24"/>
              </w:rPr>
              <w:t>- со стороны Обслуживающей компании – тел.:  (3012) 22-71-22 (диспетчер ПДСА);</w:t>
            </w:r>
          </w:p>
          <w:p w14:paraId="00972C22" w14:textId="77777777" w:rsidR="00526F45" w:rsidRPr="00477133"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 </w:t>
            </w:r>
            <w:proofErr w:type="spellStart"/>
            <w:r w:rsidRPr="552C9B9B">
              <w:rPr>
                <w:rFonts w:ascii="Times New Roman" w:eastAsia="Times New Roman" w:hAnsi="Times New Roman"/>
                <w:sz w:val="24"/>
                <w:szCs w:val="24"/>
                <w:lang w:val="en-US"/>
              </w:rPr>
              <w:t>со</w:t>
            </w:r>
            <w:proofErr w:type="spellEnd"/>
            <w:r w:rsidRPr="552C9B9B">
              <w:rPr>
                <w:rFonts w:ascii="Times New Roman" w:eastAsia="Times New Roman" w:hAnsi="Times New Roman"/>
                <w:sz w:val="24"/>
                <w:szCs w:val="24"/>
                <w:lang w:val="en-US"/>
              </w:rPr>
              <w:t xml:space="preserve"> </w:t>
            </w:r>
            <w:proofErr w:type="spellStart"/>
            <w:r w:rsidRPr="552C9B9B">
              <w:rPr>
                <w:rFonts w:ascii="Times New Roman" w:eastAsia="Times New Roman" w:hAnsi="Times New Roman"/>
                <w:sz w:val="24"/>
                <w:szCs w:val="24"/>
                <w:lang w:val="en-US"/>
              </w:rPr>
              <w:t>стороны</w:t>
            </w:r>
            <w:proofErr w:type="spellEnd"/>
            <w:r w:rsidRPr="552C9B9B">
              <w:rPr>
                <w:rFonts w:ascii="Times New Roman" w:eastAsia="Times New Roman" w:hAnsi="Times New Roman"/>
                <w:sz w:val="24"/>
                <w:szCs w:val="24"/>
                <w:lang w:val="en-US"/>
              </w:rPr>
              <w:t xml:space="preserve"> П</w:t>
            </w:r>
            <w:proofErr w:type="spellStart"/>
            <w:r w:rsidRPr="552C9B9B">
              <w:rPr>
                <w:rFonts w:ascii="Times New Roman" w:eastAsia="Times New Roman" w:hAnsi="Times New Roman"/>
                <w:sz w:val="24"/>
                <w:szCs w:val="24"/>
              </w:rPr>
              <w:t>еревозчика</w:t>
            </w:r>
            <w:proofErr w:type="spellEnd"/>
            <w:r w:rsidRPr="552C9B9B">
              <w:rPr>
                <w:rFonts w:ascii="Times New Roman" w:eastAsia="Times New Roman" w:hAnsi="Times New Roman"/>
                <w:sz w:val="24"/>
                <w:szCs w:val="24"/>
                <w:lang w:val="en-US"/>
              </w:rPr>
              <w:t xml:space="preserve"> – </w:t>
            </w:r>
            <w:proofErr w:type="spellStart"/>
            <w:r w:rsidRPr="552C9B9B">
              <w:rPr>
                <w:rFonts w:ascii="Times New Roman" w:eastAsia="Times New Roman" w:hAnsi="Times New Roman"/>
                <w:sz w:val="24"/>
                <w:szCs w:val="24"/>
                <w:lang w:val="en-US"/>
              </w:rPr>
              <w:t>тел</w:t>
            </w:r>
            <w:proofErr w:type="spellEnd"/>
            <w:r w:rsidRPr="552C9B9B">
              <w:rPr>
                <w:rFonts w:ascii="Times New Roman" w:eastAsia="Times New Roman" w:hAnsi="Times New Roman"/>
                <w:sz w:val="24"/>
                <w:szCs w:val="24"/>
                <w:lang w:val="en-US"/>
              </w:rPr>
              <w:t xml:space="preserve">. </w:t>
            </w:r>
            <w:r w:rsidRPr="552C9B9B">
              <w:rPr>
                <w:rFonts w:ascii="Times New Roman" w:eastAsia="Times New Roman" w:hAnsi="Times New Roman"/>
                <w:sz w:val="24"/>
                <w:szCs w:val="24"/>
              </w:rPr>
              <w:t>(____) _______</w:t>
            </w:r>
            <w:r w:rsidRPr="552C9B9B">
              <w:rPr>
                <w:rFonts w:ascii="Times New Roman" w:eastAsia="Times New Roman" w:hAnsi="Times New Roman"/>
                <w:sz w:val="24"/>
                <w:szCs w:val="24"/>
                <w:lang w:val="en-US"/>
              </w:rPr>
              <w:t xml:space="preserve"> (</w:t>
            </w:r>
            <w:r w:rsidRPr="552C9B9B">
              <w:rPr>
                <w:rFonts w:ascii="Times New Roman" w:eastAsia="Times New Roman" w:hAnsi="Times New Roman"/>
                <w:sz w:val="24"/>
                <w:szCs w:val="24"/>
              </w:rPr>
              <w:t>__________________________________</w:t>
            </w:r>
            <w:r w:rsidRPr="552C9B9B">
              <w:rPr>
                <w:rFonts w:ascii="Times New Roman" w:eastAsia="Times New Roman" w:hAnsi="Times New Roman"/>
                <w:sz w:val="24"/>
                <w:szCs w:val="24"/>
                <w:lang w:val="en-US"/>
              </w:rPr>
              <w:t>).</w:t>
            </w:r>
          </w:p>
          <w:p w14:paraId="4284CA3A" w14:textId="77777777" w:rsidR="00526F45" w:rsidRPr="00477133" w:rsidRDefault="00526F45" w:rsidP="002751CE">
            <w:pPr>
              <w:shd w:val="clear" w:color="auto" w:fill="FFFFFF"/>
              <w:tabs>
                <w:tab w:val="left" w:pos="197"/>
              </w:tabs>
              <w:spacing w:after="0" w:line="240" w:lineRule="auto"/>
              <w:ind w:left="43"/>
              <w:jc w:val="both"/>
              <w:rPr>
                <w:rFonts w:ascii="Times New Roman" w:eastAsia="Times New Roman" w:hAnsi="Times New Roman"/>
                <w:sz w:val="24"/>
                <w:szCs w:val="24"/>
              </w:rPr>
            </w:pPr>
          </w:p>
        </w:tc>
      </w:tr>
      <w:tr w:rsidR="002D47DC" w:rsidRPr="0099014D" w14:paraId="37611AB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63E4B"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 3. DISBURSEMENTS</w:t>
            </w:r>
          </w:p>
          <w:p w14:paraId="6DE09597" w14:textId="77777777" w:rsidR="002D47DC" w:rsidRPr="00AE1D2A" w:rsidRDefault="002D47DC" w:rsidP="00217C3D">
            <w:pPr>
              <w:widowControl w:val="0"/>
              <w:spacing w:after="0" w:line="240" w:lineRule="auto"/>
              <w:ind w:right="-44"/>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3</w:t>
            </w:r>
            <w:r w:rsidRPr="00AE1D2A">
              <w:rPr>
                <w:rFonts w:ascii="Times New Roman" w:eastAsia="Times New Roman" w:hAnsi="Times New Roman"/>
                <w:sz w:val="24"/>
                <w:szCs w:val="24"/>
                <w:lang w:val="en-US"/>
              </w:rPr>
              <w:t>.1</w:t>
            </w:r>
            <w:r w:rsidR="00072525" w:rsidRPr="00072525">
              <w:rPr>
                <w:rFonts w:ascii="Times New Roman" w:eastAsia="Times New Roman" w:hAnsi="Times New Roman"/>
                <w:sz w:val="24"/>
                <w:szCs w:val="24"/>
                <w:lang w:val="en-US"/>
              </w:rPr>
              <w:t>.</w:t>
            </w:r>
            <w:r w:rsidRPr="00AE1D2A">
              <w:rPr>
                <w:rFonts w:ascii="Times New Roman" w:eastAsia="Times New Roman" w:hAnsi="Times New Roman"/>
                <w:sz w:val="24"/>
                <w:szCs w:val="24"/>
                <w:lang w:val="en-US"/>
              </w:rPr>
              <w:t xml:space="preserve"> </w:t>
            </w:r>
            <w:r w:rsidR="00217C3D" w:rsidRPr="00AE1D2A">
              <w:rPr>
                <w:rFonts w:ascii="Times New Roman" w:eastAsia="Times New Roman" w:hAnsi="Times New Roman"/>
                <w:sz w:val="24"/>
                <w:szCs w:val="24"/>
                <w:lang w:val="en-US"/>
              </w:rPr>
              <w:t xml:space="preserve"> The actual ground handling fees do not cover unforeseen expenses of the Handling Company connected with rendering of the services to the Carrier.  The Carrier compensates these expenses with 5% extra charge to the Handling Company.</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7B398" w14:textId="77777777" w:rsidR="002D47DC" w:rsidRPr="00AB1F70"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ПАРАГРАФ</w:t>
            </w:r>
            <w:r w:rsidRPr="00AB1F70">
              <w:rPr>
                <w:rFonts w:ascii="Times New Roman" w:eastAsia="Times New Roman" w:hAnsi="Times New Roman"/>
                <w:b/>
                <w:color w:val="000000"/>
                <w:sz w:val="24"/>
                <w:szCs w:val="24"/>
              </w:rPr>
              <w:t xml:space="preserve"> 3. </w:t>
            </w:r>
            <w:r w:rsidRPr="00AE1D2A">
              <w:rPr>
                <w:rFonts w:ascii="Times New Roman" w:eastAsia="Times New Roman" w:hAnsi="Times New Roman"/>
                <w:b/>
                <w:color w:val="000000"/>
                <w:sz w:val="24"/>
                <w:szCs w:val="24"/>
              </w:rPr>
              <w:t>РАСХОДЫ</w:t>
            </w:r>
          </w:p>
          <w:p w14:paraId="7D11C43A" w14:textId="04C7B170" w:rsidR="002D47DC" w:rsidRPr="00AE1D2A" w:rsidRDefault="002D47DC" w:rsidP="002751CE">
            <w:pPr>
              <w:widowControl w:val="0"/>
              <w:spacing w:after="0" w:line="240" w:lineRule="auto"/>
              <w:ind w:right="-44"/>
              <w:jc w:val="both"/>
              <w:rPr>
                <w:rFonts w:ascii="Times New Roman" w:eastAsia="Times New Roman" w:hAnsi="Times New Roman"/>
                <w:sz w:val="24"/>
                <w:szCs w:val="24"/>
              </w:rPr>
            </w:pPr>
            <w:r w:rsidRPr="00072525">
              <w:rPr>
                <w:rFonts w:ascii="Times New Roman" w:eastAsia="Times New Roman" w:hAnsi="Times New Roman"/>
                <w:sz w:val="24"/>
                <w:szCs w:val="24"/>
              </w:rPr>
              <w:t>3.1</w:t>
            </w:r>
            <w:r w:rsidR="00072525">
              <w:rPr>
                <w:rFonts w:ascii="Times New Roman" w:eastAsia="Times New Roman" w:hAnsi="Times New Roman"/>
                <w:sz w:val="24"/>
                <w:szCs w:val="24"/>
              </w:rPr>
              <w:t>.</w:t>
            </w:r>
            <w:r w:rsidRPr="00072525">
              <w:rPr>
                <w:rFonts w:ascii="Times New Roman" w:eastAsia="Times New Roman" w:hAnsi="Times New Roman"/>
                <w:sz w:val="24"/>
                <w:szCs w:val="24"/>
              </w:rPr>
              <w:t xml:space="preserve"> </w:t>
            </w:r>
            <w:r w:rsidR="00067D9F" w:rsidRPr="00AE1D2A">
              <w:rPr>
                <w:rFonts w:ascii="Times New Roman" w:eastAsia="Times New Roman" w:hAnsi="Times New Roman"/>
                <w:sz w:val="24"/>
                <w:szCs w:val="24"/>
              </w:rPr>
              <w:t>Действующие</w:t>
            </w:r>
            <w:r w:rsidR="00067D9F"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тарифы</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за</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обслуживание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включают</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непредвиденных</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расходов</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которые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может</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нести</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 xml:space="preserve">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 xml:space="preserve"> в связи с предоставлением </w:t>
            </w:r>
            <w:r w:rsidR="00AB1F70" w:rsidRPr="00AE1D2A">
              <w:rPr>
                <w:rFonts w:ascii="Times New Roman" w:eastAsia="Times New Roman" w:hAnsi="Times New Roman"/>
                <w:sz w:val="24"/>
                <w:szCs w:val="24"/>
              </w:rPr>
              <w:t>услуг Перевозчику</w:t>
            </w:r>
            <w:r w:rsidRPr="00AE1D2A">
              <w:rPr>
                <w:rFonts w:ascii="Times New Roman" w:eastAsia="Times New Roman" w:hAnsi="Times New Roman"/>
                <w:sz w:val="24"/>
                <w:szCs w:val="24"/>
              </w:rPr>
              <w:t xml:space="preserve">. Перевозчик возмещает Обслуживающей </w:t>
            </w:r>
            <w:r w:rsidR="00AB1F70">
              <w:rPr>
                <w:rFonts w:ascii="Times New Roman" w:eastAsia="Times New Roman" w:hAnsi="Times New Roman"/>
                <w:sz w:val="24"/>
                <w:szCs w:val="24"/>
              </w:rPr>
              <w:t>компании</w:t>
            </w:r>
            <w:r w:rsidRPr="00AE1D2A">
              <w:rPr>
                <w:rFonts w:ascii="Times New Roman" w:eastAsia="Times New Roman" w:hAnsi="Times New Roman"/>
                <w:sz w:val="24"/>
                <w:szCs w:val="24"/>
              </w:rPr>
              <w:t xml:space="preserve"> эти расходы с надбавкой в размере 5%.</w:t>
            </w:r>
          </w:p>
          <w:p w14:paraId="2DA1E87F" w14:textId="77777777" w:rsidR="002D47DC" w:rsidRPr="00AE1D2A" w:rsidRDefault="002D47DC" w:rsidP="002751C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tc>
      </w:tr>
      <w:tr w:rsidR="002D47DC" w:rsidRPr="0099014D" w14:paraId="1A25B05E"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9C7E0"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t xml:space="preserve">PARAGRAPH 4. </w:t>
            </w:r>
            <w:r w:rsidR="000B6609" w:rsidRPr="00AE1D2A">
              <w:rPr>
                <w:rFonts w:ascii="Times New Roman" w:eastAsia="Times New Roman" w:hAnsi="Times New Roman"/>
                <w:b/>
                <w:color w:val="000000"/>
                <w:sz w:val="24"/>
                <w:szCs w:val="24"/>
                <w:lang w:val="en-US"/>
              </w:rPr>
              <w:t xml:space="preserve">LIABILITY </w:t>
            </w:r>
            <w:r w:rsidRPr="00AE1D2A">
              <w:rPr>
                <w:rFonts w:ascii="Times New Roman" w:eastAsia="Times New Roman" w:hAnsi="Times New Roman"/>
                <w:b/>
                <w:color w:val="000000"/>
                <w:sz w:val="24"/>
                <w:szCs w:val="24"/>
                <w:lang w:val="en-US"/>
              </w:rPr>
              <w:t>LIMIT</w:t>
            </w:r>
            <w:r w:rsidR="000B6609" w:rsidRPr="00AE1D2A">
              <w:rPr>
                <w:rFonts w:ascii="Times New Roman" w:eastAsia="Times New Roman" w:hAnsi="Times New Roman"/>
                <w:b/>
                <w:color w:val="000000"/>
                <w:sz w:val="24"/>
                <w:szCs w:val="24"/>
                <w:lang w:val="en-US"/>
              </w:rPr>
              <w:t>ATION</w:t>
            </w:r>
          </w:p>
          <w:p w14:paraId="6085B277"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041C741F" w14:textId="77777777" w:rsidR="00F73C50" w:rsidRPr="00AE1D2A" w:rsidRDefault="00F73C50" w:rsidP="002751CE">
            <w:pPr>
              <w:spacing w:after="0" w:line="240" w:lineRule="auto"/>
              <w:jc w:val="both"/>
              <w:rPr>
                <w:rFonts w:ascii="Times New Roman" w:eastAsia="Times New Roman" w:hAnsi="Times New Roman"/>
                <w:color w:val="000000"/>
                <w:sz w:val="24"/>
                <w:szCs w:val="24"/>
                <w:lang w:val="en-US"/>
              </w:rPr>
            </w:pPr>
          </w:p>
          <w:p w14:paraId="529F8A86"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4.</w:t>
            </w:r>
            <w:r w:rsidR="004E20BA" w:rsidRPr="00AE1D2A">
              <w:rPr>
                <w:rFonts w:ascii="Times New Roman" w:eastAsia="Times New Roman" w:hAnsi="Times New Roman"/>
                <w:color w:val="000000"/>
                <w:sz w:val="24"/>
                <w:szCs w:val="24"/>
                <w:lang w:val="en-US"/>
              </w:rPr>
              <w:t>1</w:t>
            </w:r>
            <w:r w:rsidRPr="00AE1D2A">
              <w:rPr>
                <w:rFonts w:ascii="Times New Roman" w:eastAsia="Times New Roman" w:hAnsi="Times New Roman"/>
                <w:color w:val="000000"/>
                <w:sz w:val="24"/>
                <w:szCs w:val="24"/>
                <w:lang w:val="en-US"/>
              </w:rPr>
              <w:t xml:space="preserve"> The </w:t>
            </w:r>
            <w:r w:rsidR="00F73C50" w:rsidRPr="00AE1D2A">
              <w:rPr>
                <w:rFonts w:ascii="Times New Roman" w:eastAsia="Times New Roman" w:hAnsi="Times New Roman"/>
                <w:color w:val="000000"/>
                <w:sz w:val="24"/>
                <w:szCs w:val="24"/>
                <w:lang w:val="en-US"/>
              </w:rPr>
              <w:t xml:space="preserve">liability limit </w:t>
            </w:r>
            <w:r w:rsidRPr="00AE1D2A">
              <w:rPr>
                <w:rFonts w:ascii="Times New Roman" w:eastAsia="Times New Roman" w:hAnsi="Times New Roman"/>
                <w:color w:val="000000"/>
                <w:sz w:val="24"/>
                <w:szCs w:val="24"/>
                <w:lang w:val="en-US"/>
              </w:rPr>
              <w:t xml:space="preserve">is </w:t>
            </w:r>
            <w:r w:rsidR="0076416B" w:rsidRPr="00AE1D2A">
              <w:rPr>
                <w:rFonts w:ascii="Times New Roman" w:eastAsia="Times New Roman" w:hAnsi="Times New Roman"/>
                <w:color w:val="000000"/>
                <w:sz w:val="24"/>
                <w:szCs w:val="24"/>
                <w:lang w:val="en-US"/>
              </w:rPr>
              <w:t>set out</w:t>
            </w:r>
            <w:r w:rsidRPr="00AE1D2A">
              <w:rPr>
                <w:rFonts w:ascii="Times New Roman" w:eastAsia="Times New Roman" w:hAnsi="Times New Roman"/>
                <w:color w:val="000000"/>
                <w:sz w:val="24"/>
                <w:szCs w:val="24"/>
                <w:lang w:val="en-US"/>
              </w:rPr>
              <w:t xml:space="preserve"> </w:t>
            </w:r>
            <w:r w:rsidR="001C2546" w:rsidRPr="00AE1D2A">
              <w:rPr>
                <w:rFonts w:ascii="Times New Roman" w:eastAsia="Times New Roman" w:hAnsi="Times New Roman"/>
                <w:color w:val="000000"/>
                <w:sz w:val="24"/>
                <w:szCs w:val="24"/>
                <w:lang w:val="en-US"/>
              </w:rPr>
              <w:t xml:space="preserve">in accordance with </w:t>
            </w:r>
            <w:r w:rsidRPr="00AE1D2A">
              <w:rPr>
                <w:rFonts w:ascii="Times New Roman" w:eastAsia="Times New Roman" w:hAnsi="Times New Roman"/>
                <w:color w:val="000000"/>
                <w:sz w:val="24"/>
                <w:szCs w:val="24"/>
                <w:lang w:val="en-US"/>
              </w:rPr>
              <w:t xml:space="preserve">Article 8.5 of the </w:t>
            </w:r>
            <w:r w:rsidR="001C2546"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This list </w:t>
            </w:r>
            <w:r w:rsidR="0076416B" w:rsidRPr="00AE1D2A">
              <w:rPr>
                <w:rFonts w:ascii="Times New Roman" w:eastAsia="Times New Roman" w:hAnsi="Times New Roman"/>
                <w:color w:val="000000"/>
                <w:sz w:val="24"/>
                <w:szCs w:val="24"/>
                <w:lang w:val="en-US"/>
              </w:rPr>
              <w:t xml:space="preserve">of </w:t>
            </w:r>
            <w:r w:rsidRPr="00AE1D2A">
              <w:rPr>
                <w:rFonts w:ascii="Times New Roman" w:eastAsia="Times New Roman" w:hAnsi="Times New Roman"/>
                <w:color w:val="000000"/>
                <w:sz w:val="24"/>
                <w:szCs w:val="24"/>
                <w:lang w:val="en-US"/>
              </w:rPr>
              <w:t xml:space="preserve">liability </w:t>
            </w:r>
            <w:r w:rsidR="00AF7D2D" w:rsidRPr="00AE1D2A">
              <w:rPr>
                <w:rFonts w:ascii="Times New Roman" w:eastAsia="Times New Roman" w:hAnsi="Times New Roman"/>
                <w:color w:val="000000"/>
                <w:sz w:val="24"/>
                <w:szCs w:val="24"/>
                <w:lang w:val="en-US"/>
              </w:rPr>
              <w:t xml:space="preserve">limits </w:t>
            </w:r>
            <w:r w:rsidR="0076416B" w:rsidRPr="00AE1D2A">
              <w:rPr>
                <w:rFonts w:ascii="Times New Roman" w:eastAsia="Times New Roman" w:hAnsi="Times New Roman"/>
                <w:color w:val="000000"/>
                <w:sz w:val="24"/>
                <w:szCs w:val="24"/>
                <w:lang w:val="en-US"/>
              </w:rPr>
              <w:t xml:space="preserve">of the Handling company </w:t>
            </w:r>
            <w:r w:rsidRPr="00AE1D2A">
              <w:rPr>
                <w:rFonts w:ascii="Times New Roman" w:eastAsia="Times New Roman" w:hAnsi="Times New Roman"/>
                <w:color w:val="000000"/>
                <w:sz w:val="24"/>
                <w:szCs w:val="24"/>
                <w:lang w:val="en-US"/>
              </w:rPr>
              <w:t xml:space="preserve">is full and other </w:t>
            </w:r>
            <w:r w:rsidR="0076416B" w:rsidRPr="00AE1D2A">
              <w:rPr>
                <w:rFonts w:ascii="Times New Roman" w:eastAsia="Times New Roman" w:hAnsi="Times New Roman"/>
                <w:color w:val="000000"/>
                <w:sz w:val="24"/>
                <w:szCs w:val="24"/>
                <w:lang w:val="en-US"/>
              </w:rPr>
              <w:t>liability a</w:t>
            </w:r>
            <w:r w:rsidRPr="00AE1D2A">
              <w:rPr>
                <w:rFonts w:ascii="Times New Roman" w:eastAsia="Times New Roman" w:hAnsi="Times New Roman"/>
                <w:color w:val="000000"/>
                <w:sz w:val="24"/>
                <w:szCs w:val="24"/>
                <w:lang w:val="en-US"/>
              </w:rPr>
              <w:t xml:space="preserve">rticles of the </w:t>
            </w:r>
            <w:r w:rsidR="003D24A1"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w:t>
            </w:r>
            <w:r w:rsidR="00776DDB" w:rsidRPr="00AE1D2A">
              <w:rPr>
                <w:rFonts w:ascii="Times New Roman" w:eastAsia="Times New Roman" w:hAnsi="Times New Roman"/>
                <w:color w:val="000000"/>
                <w:sz w:val="24"/>
                <w:szCs w:val="24"/>
                <w:lang w:val="en-US"/>
              </w:rPr>
              <w:t>shall not be applicable</w:t>
            </w:r>
            <w:r w:rsidRPr="00AE1D2A">
              <w:rPr>
                <w:rFonts w:ascii="Times New Roman" w:eastAsia="Times New Roman" w:hAnsi="Times New Roman"/>
                <w:color w:val="000000"/>
                <w:sz w:val="24"/>
                <w:szCs w:val="24"/>
                <w:lang w:val="en-US"/>
              </w:rPr>
              <w:t xml:space="preserve"> in this Agreement.</w:t>
            </w:r>
          </w:p>
          <w:p w14:paraId="4D921889"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8C42226"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75EF89A"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173FBE5"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4.2 The Handling Company is </w:t>
            </w:r>
            <w:r w:rsidR="00FB7E55" w:rsidRPr="00AE1D2A">
              <w:rPr>
                <w:rFonts w:ascii="Times New Roman" w:eastAsia="Times New Roman" w:hAnsi="Times New Roman"/>
                <w:color w:val="000000"/>
                <w:sz w:val="24"/>
                <w:szCs w:val="24"/>
                <w:lang w:val="en-US"/>
              </w:rPr>
              <w:t>liable</w:t>
            </w:r>
            <w:r w:rsidRPr="00AE1D2A">
              <w:rPr>
                <w:rFonts w:ascii="Times New Roman" w:eastAsia="Times New Roman" w:hAnsi="Times New Roman"/>
                <w:color w:val="000000"/>
                <w:sz w:val="24"/>
                <w:szCs w:val="24"/>
                <w:lang w:val="en-US"/>
              </w:rPr>
              <w:t xml:space="preserve"> for quality of the handling</w:t>
            </w:r>
            <w:r w:rsidR="00442DBB" w:rsidRPr="00AE1D2A">
              <w:rPr>
                <w:rFonts w:ascii="Times New Roman" w:eastAsia="Times New Roman" w:hAnsi="Times New Roman"/>
                <w:color w:val="000000"/>
                <w:sz w:val="24"/>
                <w:szCs w:val="24"/>
                <w:lang w:val="en-US"/>
              </w:rPr>
              <w:t xml:space="preserve"> service</w:t>
            </w:r>
            <w:r w:rsidR="00B3140D" w:rsidRPr="00AE1D2A">
              <w:rPr>
                <w:rFonts w:ascii="Times New Roman" w:eastAsia="Times New Roman" w:hAnsi="Times New Roman"/>
                <w:color w:val="000000"/>
                <w:sz w:val="24"/>
                <w:szCs w:val="24"/>
                <w:lang w:val="en-US"/>
              </w:rPr>
              <w:t>s</w:t>
            </w:r>
            <w:r w:rsidR="00442DBB" w:rsidRPr="00AE1D2A">
              <w:rPr>
                <w:rFonts w:ascii="Times New Roman" w:eastAsia="Times New Roman" w:hAnsi="Times New Roman"/>
                <w:color w:val="000000"/>
                <w:sz w:val="24"/>
                <w:szCs w:val="24"/>
                <w:lang w:val="en-US"/>
              </w:rPr>
              <w:t xml:space="preserve"> and performed works</w:t>
            </w:r>
            <w:r w:rsidRPr="00AE1D2A">
              <w:rPr>
                <w:rFonts w:ascii="Times New Roman" w:eastAsia="Times New Roman" w:hAnsi="Times New Roman"/>
                <w:color w:val="000000"/>
                <w:sz w:val="24"/>
                <w:szCs w:val="24"/>
                <w:lang w:val="en-US"/>
              </w:rPr>
              <w:t xml:space="preserve"> </w:t>
            </w:r>
            <w:r w:rsidR="00442DBB" w:rsidRPr="00AE1D2A">
              <w:rPr>
                <w:rFonts w:ascii="Times New Roman" w:eastAsia="Times New Roman" w:hAnsi="Times New Roman"/>
                <w:color w:val="000000"/>
                <w:sz w:val="24"/>
                <w:szCs w:val="24"/>
                <w:lang w:val="en-US"/>
              </w:rPr>
              <w:t>as well as</w:t>
            </w:r>
            <w:r w:rsidRPr="00AE1D2A">
              <w:rPr>
                <w:rFonts w:ascii="Times New Roman" w:eastAsia="Times New Roman" w:hAnsi="Times New Roman"/>
                <w:color w:val="000000"/>
                <w:sz w:val="24"/>
                <w:szCs w:val="24"/>
                <w:lang w:val="en-US"/>
              </w:rPr>
              <w:t xml:space="preserve"> </w:t>
            </w:r>
            <w:r w:rsidR="00B3140D"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 xml:space="preserve">aviation security within the limits of </w:t>
            </w:r>
            <w:r w:rsidR="00B3140D"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lastRenderedPageBreak/>
              <w:t>Carrier’s</w:t>
            </w:r>
            <w:r w:rsidR="00442DBB" w:rsidRPr="00AE1D2A">
              <w:rPr>
                <w:rFonts w:ascii="Times New Roman" w:eastAsia="Times New Roman" w:hAnsi="Times New Roman"/>
                <w:color w:val="000000"/>
                <w:sz w:val="24"/>
                <w:szCs w:val="24"/>
                <w:lang w:val="en-US"/>
              </w:rPr>
              <w:t xml:space="preserve"> instruction</w:t>
            </w:r>
            <w:r w:rsidR="00961513" w:rsidRPr="00AE1D2A">
              <w:rPr>
                <w:rFonts w:ascii="Times New Roman" w:eastAsia="Times New Roman" w:hAnsi="Times New Roman"/>
                <w:color w:val="000000"/>
                <w:sz w:val="24"/>
                <w:szCs w:val="24"/>
                <w:lang w:val="en-US"/>
              </w:rPr>
              <w:t>. In</w:t>
            </w:r>
            <w:r w:rsidRPr="00AE1D2A">
              <w:rPr>
                <w:rFonts w:ascii="Times New Roman" w:eastAsia="Times New Roman" w:hAnsi="Times New Roman"/>
                <w:color w:val="000000"/>
                <w:sz w:val="24"/>
                <w:szCs w:val="24"/>
                <w:lang w:val="en-US"/>
              </w:rPr>
              <w:t xml:space="preserve"> ca</w:t>
            </w:r>
            <w:r w:rsidR="00961513" w:rsidRPr="00AE1D2A">
              <w:rPr>
                <w:rFonts w:ascii="Times New Roman" w:eastAsia="Times New Roman" w:hAnsi="Times New Roman"/>
                <w:color w:val="000000"/>
                <w:sz w:val="24"/>
                <w:szCs w:val="24"/>
                <w:lang w:val="en-US"/>
              </w:rPr>
              <w:t>se of absence of instructions on the part of the</w:t>
            </w:r>
            <w:r w:rsidRPr="00AE1D2A">
              <w:rPr>
                <w:rFonts w:ascii="Times New Roman" w:eastAsia="Times New Roman" w:hAnsi="Times New Roman"/>
                <w:color w:val="000000"/>
                <w:sz w:val="24"/>
                <w:szCs w:val="24"/>
                <w:lang w:val="en-US"/>
              </w:rPr>
              <w:t xml:space="preserve"> Carrier, the Handling Company </w:t>
            </w:r>
            <w:r w:rsidR="00961513" w:rsidRPr="00AE1D2A">
              <w:rPr>
                <w:rFonts w:ascii="Times New Roman" w:eastAsia="Times New Roman" w:hAnsi="Times New Roman"/>
                <w:color w:val="000000"/>
                <w:sz w:val="24"/>
                <w:szCs w:val="24"/>
                <w:lang w:val="en-US"/>
              </w:rPr>
              <w:t>is to</w:t>
            </w:r>
            <w:r w:rsidRPr="00AE1D2A">
              <w:rPr>
                <w:rFonts w:ascii="Times New Roman" w:eastAsia="Times New Roman" w:hAnsi="Times New Roman"/>
                <w:color w:val="000000"/>
                <w:sz w:val="24"/>
                <w:szCs w:val="24"/>
                <w:lang w:val="en-US"/>
              </w:rPr>
              <w:t xml:space="preserve"> follow its own </w:t>
            </w:r>
            <w:r w:rsidR="00961513" w:rsidRPr="00AE1D2A">
              <w:rPr>
                <w:rFonts w:ascii="Times New Roman" w:eastAsia="Times New Roman" w:hAnsi="Times New Roman"/>
                <w:color w:val="000000"/>
                <w:sz w:val="24"/>
                <w:szCs w:val="24"/>
                <w:lang w:val="en-US"/>
              </w:rPr>
              <w:t>instruction</w:t>
            </w:r>
            <w:r w:rsidRPr="00AE1D2A">
              <w:rPr>
                <w:rFonts w:ascii="Times New Roman" w:eastAsia="Times New Roman" w:hAnsi="Times New Roman"/>
                <w:color w:val="000000"/>
                <w:sz w:val="24"/>
                <w:szCs w:val="24"/>
                <w:lang w:val="en-US"/>
              </w:rPr>
              <w:t xml:space="preserve"> provided the procedure complies with the applicable IATA and/or ICAO </w:t>
            </w:r>
            <w:r w:rsidR="00B3140D" w:rsidRPr="00AE1D2A">
              <w:rPr>
                <w:rFonts w:ascii="Times New Roman" w:eastAsia="Times New Roman" w:hAnsi="Times New Roman"/>
                <w:color w:val="000000"/>
                <w:sz w:val="24"/>
                <w:szCs w:val="24"/>
                <w:lang w:val="en-US"/>
              </w:rPr>
              <w:t xml:space="preserve">practice </w:t>
            </w:r>
            <w:r w:rsidRPr="00AE1D2A">
              <w:rPr>
                <w:rFonts w:ascii="Times New Roman" w:eastAsia="Times New Roman" w:hAnsi="Times New Roman"/>
                <w:color w:val="000000"/>
                <w:sz w:val="24"/>
                <w:szCs w:val="24"/>
                <w:lang w:val="en-US"/>
              </w:rPr>
              <w:t xml:space="preserve">and/or other governing rules, regulations and procedures. </w:t>
            </w:r>
          </w:p>
          <w:p w14:paraId="499352C3"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3DAE320"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6F4805C2"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911DA17"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4.3 </w:t>
            </w:r>
            <w:r w:rsidR="00BB403E" w:rsidRPr="00AE1D2A">
              <w:rPr>
                <w:rFonts w:ascii="Times New Roman" w:eastAsia="Times New Roman" w:hAnsi="Times New Roman"/>
                <w:color w:val="000000"/>
                <w:sz w:val="24"/>
                <w:szCs w:val="24"/>
                <w:lang w:val="en-US"/>
              </w:rPr>
              <w:t xml:space="preserve">In case of the Carrier’s aircraft </w:t>
            </w:r>
            <w:r w:rsidR="00351178" w:rsidRPr="00AE1D2A">
              <w:rPr>
                <w:rFonts w:ascii="Times New Roman" w:eastAsia="Times New Roman" w:hAnsi="Times New Roman"/>
                <w:color w:val="000000"/>
                <w:sz w:val="24"/>
                <w:szCs w:val="24"/>
                <w:lang w:val="en-US"/>
              </w:rPr>
              <w:t>wreck</w:t>
            </w:r>
            <w:r w:rsidR="00BB403E" w:rsidRPr="00AE1D2A">
              <w:rPr>
                <w:rFonts w:ascii="Times New Roman" w:eastAsia="Times New Roman" w:hAnsi="Times New Roman"/>
                <w:color w:val="000000"/>
                <w:sz w:val="24"/>
                <w:szCs w:val="24"/>
                <w:lang w:val="en-US"/>
              </w:rPr>
              <w:t xml:space="preserve"> caused by the Handling Company the latter </w:t>
            </w:r>
            <w:r w:rsidR="00F63DD6" w:rsidRPr="00AE1D2A">
              <w:rPr>
                <w:rFonts w:ascii="Times New Roman" w:eastAsia="Times New Roman" w:hAnsi="Times New Roman"/>
                <w:color w:val="000000"/>
                <w:sz w:val="24"/>
                <w:szCs w:val="24"/>
                <w:lang w:val="en-US"/>
              </w:rPr>
              <w:t xml:space="preserve">covers </w:t>
            </w:r>
            <w:r w:rsidR="00BB403E" w:rsidRPr="00AE1D2A">
              <w:rPr>
                <w:rFonts w:ascii="Times New Roman" w:eastAsia="Times New Roman" w:hAnsi="Times New Roman"/>
                <w:color w:val="000000"/>
                <w:sz w:val="24"/>
                <w:szCs w:val="24"/>
                <w:lang w:val="en-US"/>
              </w:rPr>
              <w:t>the</w:t>
            </w:r>
            <w:r w:rsidRPr="00AE1D2A">
              <w:rPr>
                <w:rFonts w:ascii="Times New Roman" w:eastAsia="Times New Roman" w:hAnsi="Times New Roman"/>
                <w:color w:val="000000"/>
                <w:sz w:val="24"/>
                <w:szCs w:val="24"/>
                <w:lang w:val="en-US"/>
              </w:rPr>
              <w:t xml:space="preserve"> </w:t>
            </w:r>
            <w:r w:rsidR="00351178" w:rsidRPr="00AE1D2A">
              <w:rPr>
                <w:rFonts w:ascii="Times New Roman" w:eastAsia="Times New Roman" w:hAnsi="Times New Roman"/>
                <w:color w:val="000000"/>
                <w:sz w:val="24"/>
                <w:szCs w:val="24"/>
                <w:lang w:val="en-US"/>
              </w:rPr>
              <w:t>direct actual damage</w:t>
            </w:r>
            <w:r w:rsidRPr="00AE1D2A">
              <w:rPr>
                <w:rFonts w:ascii="Times New Roman" w:eastAsia="Times New Roman" w:hAnsi="Times New Roman"/>
                <w:color w:val="000000"/>
                <w:sz w:val="24"/>
                <w:szCs w:val="24"/>
                <w:lang w:val="en-US"/>
              </w:rPr>
              <w:t xml:space="preserve">. </w:t>
            </w:r>
          </w:p>
          <w:p w14:paraId="7CE86C82"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B97B45A" w14:textId="77777777" w:rsidR="00F63DD6" w:rsidRPr="00AE1D2A" w:rsidRDefault="00F63DD6" w:rsidP="002751CE">
            <w:pPr>
              <w:tabs>
                <w:tab w:val="left" w:pos="720"/>
              </w:tabs>
              <w:spacing w:after="0" w:line="240" w:lineRule="auto"/>
              <w:jc w:val="both"/>
              <w:rPr>
                <w:rFonts w:ascii="Times New Roman" w:eastAsia="Times New Roman" w:hAnsi="Times New Roman"/>
                <w:color w:val="000000"/>
                <w:sz w:val="24"/>
                <w:szCs w:val="24"/>
                <w:lang w:val="en-US"/>
              </w:rPr>
            </w:pPr>
          </w:p>
          <w:p w14:paraId="05EEEE17"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4.4 In case of </w:t>
            </w:r>
            <w:r w:rsidR="00F04B7A" w:rsidRPr="00AE1D2A">
              <w:rPr>
                <w:rFonts w:ascii="Times New Roman" w:eastAsia="Times New Roman" w:hAnsi="Times New Roman"/>
                <w:color w:val="000000"/>
                <w:sz w:val="24"/>
                <w:szCs w:val="24"/>
                <w:lang w:val="en-US"/>
              </w:rPr>
              <w:t xml:space="preserve">aviation equipment </w:t>
            </w:r>
            <w:r w:rsidRPr="00AE1D2A">
              <w:rPr>
                <w:rFonts w:ascii="Times New Roman" w:eastAsia="Times New Roman" w:hAnsi="Times New Roman"/>
                <w:color w:val="000000"/>
                <w:sz w:val="24"/>
                <w:szCs w:val="24"/>
                <w:lang w:val="en-US"/>
              </w:rPr>
              <w:t xml:space="preserve">damage or other </w:t>
            </w:r>
            <w:r w:rsidR="00F04B7A" w:rsidRPr="00AE1D2A">
              <w:rPr>
                <w:rFonts w:ascii="Times New Roman" w:eastAsia="Times New Roman" w:hAnsi="Times New Roman"/>
                <w:color w:val="000000"/>
                <w:sz w:val="24"/>
                <w:szCs w:val="24"/>
                <w:lang w:val="en-US"/>
              </w:rPr>
              <w:t xml:space="preserve">property loss of the Handling Company </w:t>
            </w:r>
            <w:r w:rsidRPr="00AE1D2A">
              <w:rPr>
                <w:rFonts w:ascii="Times New Roman" w:eastAsia="Times New Roman" w:hAnsi="Times New Roman"/>
                <w:color w:val="000000"/>
                <w:sz w:val="24"/>
                <w:szCs w:val="24"/>
                <w:lang w:val="en-US"/>
              </w:rPr>
              <w:t xml:space="preserve">caused by the Carrier, the </w:t>
            </w:r>
            <w:r w:rsidR="00BB403E" w:rsidRPr="00AE1D2A">
              <w:rPr>
                <w:rFonts w:ascii="Times New Roman" w:eastAsia="Times New Roman" w:hAnsi="Times New Roman"/>
                <w:color w:val="000000"/>
                <w:sz w:val="24"/>
                <w:szCs w:val="24"/>
                <w:lang w:val="en-US"/>
              </w:rPr>
              <w:t>latter</w:t>
            </w:r>
            <w:r w:rsidRPr="00AE1D2A">
              <w:rPr>
                <w:rFonts w:ascii="Times New Roman" w:eastAsia="Times New Roman" w:hAnsi="Times New Roman"/>
                <w:color w:val="000000"/>
                <w:sz w:val="24"/>
                <w:szCs w:val="24"/>
                <w:lang w:val="en-US"/>
              </w:rPr>
              <w:t xml:space="preserve"> covers </w:t>
            </w:r>
            <w:r w:rsidR="00940EB6" w:rsidRPr="00AE1D2A">
              <w:rPr>
                <w:rFonts w:ascii="Times New Roman" w:eastAsia="Times New Roman" w:hAnsi="Times New Roman"/>
                <w:color w:val="000000"/>
                <w:sz w:val="24"/>
                <w:szCs w:val="24"/>
                <w:lang w:val="en-US"/>
              </w:rPr>
              <w:t>the direct actual</w:t>
            </w:r>
            <w:r w:rsidRPr="00AE1D2A">
              <w:rPr>
                <w:rFonts w:ascii="Times New Roman" w:eastAsia="Times New Roman" w:hAnsi="Times New Roman"/>
                <w:color w:val="000000"/>
                <w:sz w:val="24"/>
                <w:szCs w:val="24"/>
                <w:lang w:val="en-US"/>
              </w:rPr>
              <w:t xml:space="preserve"> </w:t>
            </w:r>
            <w:r w:rsidR="00F04B7A" w:rsidRPr="00AE1D2A">
              <w:rPr>
                <w:rFonts w:ascii="Times New Roman" w:eastAsia="Times New Roman" w:hAnsi="Times New Roman"/>
                <w:color w:val="000000"/>
                <w:sz w:val="24"/>
                <w:szCs w:val="24"/>
                <w:lang w:val="en-US"/>
              </w:rPr>
              <w:t>damage</w:t>
            </w:r>
            <w:r w:rsidRPr="00AE1D2A">
              <w:rPr>
                <w:rFonts w:ascii="Times New Roman" w:eastAsia="Times New Roman" w:hAnsi="Times New Roman"/>
                <w:color w:val="000000"/>
                <w:sz w:val="24"/>
                <w:szCs w:val="24"/>
                <w:lang w:val="en-US"/>
              </w:rPr>
              <w:t>.</w:t>
            </w:r>
          </w:p>
          <w:p w14:paraId="3A30928A"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4729C16"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6BDADDAB"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4.5 </w:t>
            </w:r>
            <w:r w:rsidR="00806801" w:rsidRPr="00AE1D2A">
              <w:rPr>
                <w:rFonts w:ascii="Times New Roman" w:eastAsia="Times New Roman" w:hAnsi="Times New Roman"/>
                <w:color w:val="000000"/>
                <w:sz w:val="24"/>
                <w:szCs w:val="24"/>
                <w:lang w:val="en-US"/>
              </w:rPr>
              <w:t>The  Carrier’s  aircraft  (landing in case of emergency) shall depart the  airport  as  soon  as  the  reason  of  such  landing  have been eliminated.</w:t>
            </w:r>
            <w:r w:rsidRPr="00AE1D2A">
              <w:rPr>
                <w:rFonts w:ascii="Times New Roman" w:eastAsia="Times New Roman" w:hAnsi="Times New Roman"/>
                <w:color w:val="000000"/>
                <w:sz w:val="24"/>
                <w:szCs w:val="24"/>
                <w:lang w:val="en-US"/>
              </w:rPr>
              <w:t xml:space="preserve">  </w:t>
            </w:r>
            <w:r w:rsidR="00F63DD6" w:rsidRPr="00AE1D2A">
              <w:rPr>
                <w:rFonts w:ascii="Times New Roman" w:eastAsia="Times New Roman" w:hAnsi="Times New Roman"/>
                <w:color w:val="000000"/>
                <w:sz w:val="24"/>
                <w:szCs w:val="24"/>
                <w:lang w:val="en-US"/>
              </w:rPr>
              <w:t>Apart from the maintenance specified in the present</w:t>
            </w:r>
            <w:r w:rsidR="008C746E" w:rsidRPr="00AE1D2A">
              <w:rPr>
                <w:rFonts w:ascii="Times New Roman" w:eastAsia="Times New Roman" w:hAnsi="Times New Roman"/>
                <w:color w:val="000000"/>
                <w:sz w:val="24"/>
                <w:szCs w:val="24"/>
                <w:lang w:val="en-US"/>
              </w:rPr>
              <w:t xml:space="preserve"> Agreement, t</w:t>
            </w:r>
            <w:r w:rsidRPr="00AE1D2A">
              <w:rPr>
                <w:rFonts w:ascii="Times New Roman" w:eastAsia="Times New Roman" w:hAnsi="Times New Roman"/>
                <w:color w:val="000000"/>
                <w:sz w:val="24"/>
                <w:szCs w:val="24"/>
                <w:lang w:val="en-US"/>
              </w:rPr>
              <w:t xml:space="preserve">he Carrier </w:t>
            </w:r>
            <w:r w:rsidR="008C746E" w:rsidRPr="00AE1D2A">
              <w:rPr>
                <w:rFonts w:ascii="Times New Roman" w:eastAsia="Times New Roman" w:hAnsi="Times New Roman"/>
                <w:color w:val="000000"/>
                <w:sz w:val="24"/>
                <w:szCs w:val="24"/>
                <w:lang w:val="en-US"/>
              </w:rPr>
              <w:t xml:space="preserve">also </w:t>
            </w:r>
            <w:r w:rsidRPr="00AE1D2A">
              <w:rPr>
                <w:rFonts w:ascii="Times New Roman" w:eastAsia="Times New Roman" w:hAnsi="Times New Roman"/>
                <w:color w:val="000000"/>
                <w:sz w:val="24"/>
                <w:szCs w:val="24"/>
                <w:lang w:val="en-US"/>
              </w:rPr>
              <w:t>reimburse</w:t>
            </w:r>
            <w:r w:rsidR="008C746E" w:rsidRPr="00AE1D2A">
              <w:rPr>
                <w:rFonts w:ascii="Times New Roman" w:eastAsia="Times New Roman" w:hAnsi="Times New Roman"/>
                <w:color w:val="000000"/>
                <w:sz w:val="24"/>
                <w:szCs w:val="24"/>
                <w:lang w:val="en-US"/>
              </w:rPr>
              <w:t>s</w:t>
            </w:r>
            <w:r w:rsidRPr="00AE1D2A">
              <w:rPr>
                <w:rFonts w:ascii="Times New Roman" w:eastAsia="Times New Roman" w:hAnsi="Times New Roman"/>
                <w:color w:val="000000"/>
                <w:sz w:val="24"/>
                <w:szCs w:val="24"/>
                <w:lang w:val="en-US"/>
              </w:rPr>
              <w:t xml:space="preserve"> to the Handling Company for the damage </w:t>
            </w:r>
            <w:r w:rsidR="00BD71F7" w:rsidRPr="00AE1D2A">
              <w:rPr>
                <w:rFonts w:ascii="Times New Roman" w:eastAsia="Times New Roman" w:hAnsi="Times New Roman"/>
                <w:color w:val="000000"/>
                <w:sz w:val="24"/>
                <w:szCs w:val="24"/>
                <w:lang w:val="en-US"/>
              </w:rPr>
              <w:t xml:space="preserve">that could be </w:t>
            </w:r>
            <w:r w:rsidRPr="00AE1D2A">
              <w:rPr>
                <w:rFonts w:ascii="Times New Roman" w:eastAsia="Times New Roman" w:hAnsi="Times New Roman"/>
                <w:color w:val="000000"/>
                <w:sz w:val="24"/>
                <w:szCs w:val="24"/>
                <w:lang w:val="en-US"/>
              </w:rPr>
              <w:t xml:space="preserve">done to the airport property </w:t>
            </w:r>
            <w:r w:rsidR="00F63DD6" w:rsidRPr="00AE1D2A">
              <w:rPr>
                <w:rFonts w:ascii="Times New Roman" w:eastAsia="Times New Roman" w:hAnsi="Times New Roman"/>
                <w:color w:val="000000"/>
                <w:sz w:val="24"/>
                <w:szCs w:val="24"/>
                <w:lang w:val="en-US"/>
              </w:rPr>
              <w:t xml:space="preserve">during </w:t>
            </w:r>
            <w:r w:rsidR="00351178" w:rsidRPr="00AE1D2A">
              <w:rPr>
                <w:rFonts w:ascii="Times New Roman" w:eastAsia="Times New Roman" w:hAnsi="Times New Roman"/>
                <w:color w:val="000000"/>
                <w:sz w:val="24"/>
                <w:szCs w:val="24"/>
                <w:lang w:val="en-US"/>
              </w:rPr>
              <w:t>operation</w:t>
            </w:r>
            <w:r w:rsidRPr="00AE1D2A">
              <w:rPr>
                <w:rFonts w:ascii="Times New Roman" w:eastAsia="Times New Roman" w:hAnsi="Times New Roman"/>
                <w:color w:val="000000"/>
                <w:sz w:val="24"/>
                <w:szCs w:val="24"/>
                <w:lang w:val="en-US"/>
              </w:rPr>
              <w:t>.</w:t>
            </w:r>
          </w:p>
          <w:p w14:paraId="4676D5B1" w14:textId="77777777" w:rsidR="002D47DC" w:rsidRPr="008D44F6" w:rsidRDefault="002D47DC" w:rsidP="00FD7097">
            <w:pPr>
              <w:spacing w:after="0" w:line="240" w:lineRule="auto"/>
              <w:rPr>
                <w:rFonts w:ascii="Times New Roman" w:eastAsia="Times New Roman" w:hAnsi="Times New Roman"/>
                <w:color w:val="000000"/>
                <w:sz w:val="24"/>
                <w:szCs w:val="24"/>
                <w:lang w:val="en-US"/>
              </w:rPr>
            </w:pPr>
          </w:p>
          <w:p w14:paraId="57F0C8C8" w14:textId="77777777" w:rsidR="00AB1820" w:rsidRPr="008D44F6" w:rsidRDefault="00AB1820" w:rsidP="00FD7097">
            <w:pPr>
              <w:spacing w:after="0" w:line="240" w:lineRule="auto"/>
              <w:rPr>
                <w:rFonts w:ascii="Times New Roman" w:eastAsia="Times New Roman" w:hAnsi="Times New Roman"/>
                <w:color w:val="000000"/>
                <w:sz w:val="24"/>
                <w:szCs w:val="24"/>
                <w:lang w:val="en-US"/>
              </w:rPr>
            </w:pPr>
          </w:p>
          <w:p w14:paraId="4B53868F" w14:textId="77777777" w:rsidR="00AB1820" w:rsidRPr="00AE1D2A" w:rsidRDefault="00AB1820" w:rsidP="00AB1820">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4.6. The Party breaking or unduly performing the Contract conditions in terms of any payments shall pay the other Party the forfeit in amount of 0.1 percent of the unpaid amount per every day of default of payment.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DF6FC" w14:textId="77777777"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 4. ПРЕДЕЛ ОТВЕТСТВЕННОСТИ</w:t>
            </w:r>
          </w:p>
          <w:p w14:paraId="55D915FC" w14:textId="77777777" w:rsidR="009B55AD" w:rsidRPr="00AB1F70" w:rsidRDefault="009B55AD" w:rsidP="002751CE">
            <w:pPr>
              <w:spacing w:after="0" w:line="240" w:lineRule="auto"/>
              <w:jc w:val="both"/>
              <w:rPr>
                <w:rFonts w:ascii="Times New Roman" w:eastAsia="Times New Roman" w:hAnsi="Times New Roman"/>
                <w:color w:val="000000"/>
                <w:sz w:val="24"/>
                <w:szCs w:val="24"/>
              </w:rPr>
            </w:pPr>
          </w:p>
          <w:p w14:paraId="042D48BB" w14:textId="215E69FD" w:rsidR="002D47DC" w:rsidRPr="00AE1D2A" w:rsidRDefault="002D47DC" w:rsidP="002751C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4.1 Предел ответственности устанавливается в соответствии с пунктом 8.5 Основного Соглашения. Данный перечень пределов ответственности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является исчерпывающим и иные пункты ответственности Основного Соглашения в данном Соглашении применяться не будут. </w:t>
            </w:r>
          </w:p>
          <w:p w14:paraId="584BDBCA" w14:textId="77777777" w:rsidR="00E73CFD" w:rsidRPr="008D44F6"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p w14:paraId="713BB483" w14:textId="566904D0"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4.2</w:t>
            </w:r>
            <w:r w:rsidR="009729C5">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несет ответственность за качество оказанных услуг и выполненных работ, а также авиационную </w:t>
            </w:r>
            <w:r w:rsidRPr="00AE1D2A">
              <w:rPr>
                <w:rFonts w:ascii="Times New Roman" w:eastAsia="Times New Roman" w:hAnsi="Times New Roman"/>
                <w:color w:val="000000"/>
                <w:sz w:val="24"/>
                <w:szCs w:val="24"/>
              </w:rPr>
              <w:lastRenderedPageBreak/>
              <w:t xml:space="preserve">безопасность </w:t>
            </w:r>
            <w:r w:rsidR="00AB1F70" w:rsidRPr="00AE1D2A">
              <w:rPr>
                <w:rFonts w:ascii="Times New Roman" w:eastAsia="Times New Roman" w:hAnsi="Times New Roman"/>
                <w:color w:val="000000"/>
                <w:sz w:val="24"/>
                <w:szCs w:val="24"/>
              </w:rPr>
              <w:t>в пределах,</w:t>
            </w:r>
            <w:r w:rsidRPr="00AE1D2A">
              <w:rPr>
                <w:rFonts w:ascii="Times New Roman" w:eastAsia="Times New Roman" w:hAnsi="Times New Roman"/>
                <w:color w:val="000000"/>
                <w:sz w:val="24"/>
                <w:szCs w:val="24"/>
              </w:rPr>
              <w:t xml:space="preserve"> предусмотренных инструкцией Перевозчика. В случае отсутствия инструкции со стороны Перевозчика,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должна следовать собственной инструкции, при условии</w:t>
            </w:r>
            <w:r w:rsidR="00A5045C" w:rsidRPr="00AE1D2A">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что такая инструкция не противоречит применимой практике ИАТА и/или ИКАО и/или другим регулирующим правилам, нормам и процедурам.</w:t>
            </w:r>
          </w:p>
          <w:p w14:paraId="1A890785" w14:textId="77777777" w:rsidR="00961513" w:rsidRPr="008D44F6" w:rsidRDefault="00961513" w:rsidP="002751CE">
            <w:pPr>
              <w:shd w:val="clear" w:color="auto" w:fill="FFFFFF"/>
              <w:spacing w:after="0" w:line="240" w:lineRule="auto"/>
              <w:jc w:val="both"/>
              <w:rPr>
                <w:rFonts w:ascii="Times New Roman" w:eastAsia="Times New Roman" w:hAnsi="Times New Roman"/>
                <w:color w:val="000000"/>
                <w:sz w:val="24"/>
                <w:szCs w:val="24"/>
              </w:rPr>
            </w:pPr>
          </w:p>
          <w:p w14:paraId="15F22B99" w14:textId="70BD2849"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4.3</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случае повреждения воздушного судна Перевозчика по вине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последняя возмещает сумму прямого действительного ущерба.</w:t>
            </w:r>
          </w:p>
          <w:p w14:paraId="067F3B7E" w14:textId="77777777" w:rsidR="00136686" w:rsidRPr="006D227E" w:rsidRDefault="00136686" w:rsidP="002751CE">
            <w:pPr>
              <w:shd w:val="clear" w:color="auto" w:fill="FFFFFF"/>
              <w:spacing w:after="0" w:line="240" w:lineRule="auto"/>
              <w:jc w:val="both"/>
              <w:rPr>
                <w:rFonts w:ascii="Times New Roman" w:eastAsia="Times New Roman" w:hAnsi="Times New Roman"/>
                <w:color w:val="000000"/>
                <w:sz w:val="24"/>
                <w:szCs w:val="24"/>
              </w:rPr>
            </w:pPr>
          </w:p>
          <w:p w14:paraId="5A19F902" w14:textId="35DE93C1"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4.4</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случае повреждения авиационной техники или нанесения иного материального ущерба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по вине Перевозчика, последний возмещает сумму прямого действительного ущерба.</w:t>
            </w:r>
          </w:p>
          <w:p w14:paraId="3172B052" w14:textId="77777777" w:rsidR="006E1363" w:rsidRPr="00AE1D2A" w:rsidRDefault="006E1363" w:rsidP="002751CE">
            <w:pPr>
              <w:shd w:val="clear" w:color="auto" w:fill="FFFFFF"/>
              <w:spacing w:after="0" w:line="240" w:lineRule="auto"/>
              <w:jc w:val="both"/>
              <w:rPr>
                <w:rFonts w:ascii="Times New Roman" w:eastAsia="Times New Roman" w:hAnsi="Times New Roman"/>
                <w:color w:val="000000"/>
                <w:sz w:val="24"/>
                <w:szCs w:val="24"/>
              </w:rPr>
            </w:pPr>
          </w:p>
          <w:p w14:paraId="17E31787" w14:textId="4E28E8AD"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4.5</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Воздушные суда Перевозчика, осуществляющие незапланированную посадку, покидают аэропорт по</w:t>
            </w:r>
            <w:r w:rsidR="00067D9F" w:rsidRPr="00AE1D2A">
              <w:rPr>
                <w:rFonts w:ascii="Times New Roman" w:eastAsia="Times New Roman" w:hAnsi="Times New Roman"/>
                <w:color w:val="000000"/>
                <w:sz w:val="24"/>
                <w:szCs w:val="24"/>
              </w:rPr>
              <w:t>сле</w:t>
            </w:r>
            <w:r w:rsidRPr="00AE1D2A">
              <w:rPr>
                <w:rFonts w:ascii="Times New Roman" w:eastAsia="Times New Roman" w:hAnsi="Times New Roman"/>
                <w:color w:val="000000"/>
                <w:sz w:val="24"/>
                <w:szCs w:val="24"/>
              </w:rPr>
              <w:t xml:space="preserve"> устранени</w:t>
            </w:r>
            <w:r w:rsidR="00067D9F" w:rsidRPr="00AE1D2A">
              <w:rPr>
                <w:rFonts w:ascii="Times New Roman" w:eastAsia="Times New Roman" w:hAnsi="Times New Roman"/>
                <w:color w:val="000000"/>
                <w:sz w:val="24"/>
                <w:szCs w:val="24"/>
              </w:rPr>
              <w:t>я</w:t>
            </w:r>
            <w:r w:rsidRPr="00AE1D2A">
              <w:rPr>
                <w:rFonts w:ascii="Times New Roman" w:eastAsia="Times New Roman" w:hAnsi="Times New Roman"/>
                <w:color w:val="000000"/>
                <w:sz w:val="24"/>
                <w:szCs w:val="24"/>
              </w:rPr>
              <w:t xml:space="preserve"> причин такой посадки. Помимо обслуживания, предусмотренного настоящим Соглашением, Перевозчик также возмещает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материальный ущерб, который может быть причинен при использовании аэропорта.</w:t>
            </w:r>
          </w:p>
          <w:p w14:paraId="7E0A526F" w14:textId="77777777" w:rsidR="00D2222F" w:rsidRPr="00AE1D2A" w:rsidRDefault="00D2222F" w:rsidP="002751CE">
            <w:pPr>
              <w:shd w:val="clear" w:color="auto" w:fill="FFFFFF"/>
              <w:spacing w:after="0" w:line="240" w:lineRule="auto"/>
              <w:jc w:val="both"/>
              <w:rPr>
                <w:rFonts w:ascii="Times New Roman" w:eastAsia="Times New Roman" w:hAnsi="Times New Roman"/>
                <w:color w:val="000000"/>
                <w:sz w:val="24"/>
                <w:szCs w:val="24"/>
              </w:rPr>
            </w:pPr>
          </w:p>
          <w:p w14:paraId="6D095599" w14:textId="77777777" w:rsidR="002D47DC" w:rsidRPr="00996C63" w:rsidRDefault="00D2222F" w:rsidP="00A831DD">
            <w:pPr>
              <w:shd w:val="clear" w:color="auto" w:fill="FFFFFF"/>
              <w:spacing w:after="0" w:line="240" w:lineRule="auto"/>
              <w:jc w:val="both"/>
              <w:rPr>
                <w:rFonts w:ascii="Times New Roman" w:hAnsi="Times New Roman"/>
                <w:sz w:val="24"/>
                <w:szCs w:val="24"/>
              </w:rPr>
            </w:pPr>
            <w:r w:rsidRPr="00996C63">
              <w:rPr>
                <w:rFonts w:ascii="Times New Roman" w:eastAsia="Times New Roman" w:hAnsi="Times New Roman"/>
                <w:sz w:val="24"/>
                <w:szCs w:val="24"/>
              </w:rPr>
              <w:t xml:space="preserve">4.6. </w:t>
            </w:r>
            <w:r w:rsidR="00A831DD" w:rsidRPr="00996C63">
              <w:rPr>
                <w:rFonts w:ascii="Times New Roman" w:hAnsi="Times New Roman"/>
                <w:sz w:val="24"/>
                <w:szCs w:val="24"/>
              </w:rPr>
              <w:t>За неисполнение или ненадлежащее исполнение обязательств, предусмотренных настоящим договором, сторона, не исполнившая обязательство и</w:t>
            </w:r>
            <w:r w:rsidR="00CA2FA7" w:rsidRPr="00996C63">
              <w:rPr>
                <w:rFonts w:ascii="Times New Roman" w:hAnsi="Times New Roman"/>
                <w:sz w:val="24"/>
                <w:szCs w:val="24"/>
              </w:rPr>
              <w:t xml:space="preserve"> </w:t>
            </w:r>
            <w:r w:rsidR="00A831DD" w:rsidRPr="00996C63">
              <w:rPr>
                <w:rFonts w:ascii="Times New Roman" w:hAnsi="Times New Roman"/>
                <w:sz w:val="24"/>
                <w:szCs w:val="24"/>
              </w:rPr>
              <w:t>(или) исполнившая обязательство ненадлежащим образом, уплачивает другой стороне неустойку в размере 0,1% от суммы неисполненных или ненадлежащим образом исполненных обязательств за каждый день просрочки.</w:t>
            </w:r>
            <w:r w:rsidR="002D47DC" w:rsidRPr="00996C63">
              <w:rPr>
                <w:rFonts w:ascii="Times New Roman" w:eastAsia="Times New Roman" w:hAnsi="Times New Roman"/>
                <w:sz w:val="24"/>
                <w:szCs w:val="24"/>
              </w:rPr>
              <w:t> </w:t>
            </w:r>
          </w:p>
        </w:tc>
      </w:tr>
      <w:tr w:rsidR="002D47DC" w:rsidRPr="0099014D" w14:paraId="227311AA"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BBB46"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 6. TRANSFER OF SERVICES</w:t>
            </w:r>
          </w:p>
          <w:p w14:paraId="187C3DF4"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6.1 In accordance with Sub-Article 3.1 of the </w:t>
            </w:r>
            <w:r w:rsidR="0036451D"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the Handling Company, if necessary, may subcontract </w:t>
            </w:r>
            <w:r w:rsidR="00E444BD" w:rsidRPr="00AE1D2A">
              <w:rPr>
                <w:rFonts w:ascii="Times New Roman" w:eastAsia="Times New Roman" w:hAnsi="Times New Roman"/>
                <w:color w:val="000000"/>
                <w:sz w:val="24"/>
                <w:szCs w:val="24"/>
                <w:lang w:val="en-US"/>
              </w:rPr>
              <w:t xml:space="preserve">the third parties in order to perform </w:t>
            </w:r>
            <w:r w:rsidRPr="00AE1D2A">
              <w:rPr>
                <w:rFonts w:ascii="Times New Roman" w:eastAsia="Times New Roman" w:hAnsi="Times New Roman"/>
                <w:color w:val="000000"/>
                <w:sz w:val="24"/>
                <w:szCs w:val="24"/>
                <w:lang w:val="en-US"/>
              </w:rPr>
              <w:t xml:space="preserve">services </w:t>
            </w:r>
            <w:r w:rsidR="00E444BD" w:rsidRPr="00AE1D2A">
              <w:rPr>
                <w:rFonts w:ascii="Times New Roman" w:eastAsia="Times New Roman" w:hAnsi="Times New Roman"/>
                <w:color w:val="000000"/>
                <w:sz w:val="24"/>
                <w:szCs w:val="24"/>
                <w:lang w:val="en-US"/>
              </w:rPr>
              <w:t>specified herein</w:t>
            </w:r>
            <w:r w:rsidRPr="00AE1D2A">
              <w:rPr>
                <w:rFonts w:ascii="Times New Roman" w:eastAsia="Times New Roman" w:hAnsi="Times New Roman"/>
                <w:color w:val="000000"/>
                <w:sz w:val="24"/>
                <w:szCs w:val="24"/>
                <w:lang w:val="en-US"/>
              </w:rPr>
              <w:t>.</w:t>
            </w:r>
          </w:p>
          <w:p w14:paraId="71618517" w14:textId="77777777" w:rsidR="008252A1" w:rsidRPr="00AE1D2A" w:rsidRDefault="008252A1" w:rsidP="002751CE">
            <w:pPr>
              <w:spacing w:after="0" w:line="240" w:lineRule="auto"/>
              <w:jc w:val="both"/>
              <w:rPr>
                <w:rFonts w:ascii="Times New Roman" w:eastAsia="Times New Roman" w:hAnsi="Times New Roman"/>
                <w:color w:val="000000"/>
                <w:sz w:val="24"/>
                <w:szCs w:val="24"/>
                <w:lang w:val="en-US"/>
              </w:rPr>
            </w:pPr>
          </w:p>
          <w:p w14:paraId="453BC030" w14:textId="77777777" w:rsidR="002D47DC" w:rsidRPr="00AE1D2A" w:rsidRDefault="002D47DC" w:rsidP="002751CE">
            <w:pPr>
              <w:spacing w:after="0" w:line="240" w:lineRule="auto"/>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xml:space="preserve">In case of rendering services to the </w:t>
            </w:r>
            <w:r w:rsidR="008252A1" w:rsidRPr="00AE1D2A">
              <w:rPr>
                <w:rFonts w:ascii="Times New Roman" w:eastAsia="Times New Roman" w:hAnsi="Times New Roman"/>
                <w:sz w:val="24"/>
                <w:szCs w:val="24"/>
                <w:lang w:val="en-US"/>
              </w:rPr>
              <w:t>C</w:t>
            </w:r>
            <w:r w:rsidRPr="00AE1D2A">
              <w:rPr>
                <w:rFonts w:ascii="Times New Roman" w:eastAsia="Times New Roman" w:hAnsi="Times New Roman"/>
                <w:sz w:val="24"/>
                <w:szCs w:val="24"/>
                <w:lang w:val="en-US"/>
              </w:rPr>
              <w:t>arrier under the Agreements of the Handling Company with the third part</w:t>
            </w:r>
            <w:r w:rsidR="008252A1" w:rsidRPr="00AE1D2A">
              <w:rPr>
                <w:rFonts w:ascii="Times New Roman" w:eastAsia="Times New Roman" w:hAnsi="Times New Roman"/>
                <w:sz w:val="24"/>
                <w:szCs w:val="24"/>
                <w:lang w:val="en-US"/>
              </w:rPr>
              <w:t>ies, the price</w:t>
            </w:r>
            <w:r w:rsidRPr="00AE1D2A">
              <w:rPr>
                <w:rFonts w:ascii="Times New Roman" w:eastAsia="Times New Roman" w:hAnsi="Times New Roman"/>
                <w:sz w:val="24"/>
                <w:szCs w:val="24"/>
                <w:lang w:val="en-US"/>
              </w:rPr>
              <w:t xml:space="preserve"> of the </w:t>
            </w:r>
            <w:r w:rsidR="00027F91" w:rsidRPr="00AE1D2A">
              <w:rPr>
                <w:rFonts w:ascii="Times New Roman" w:eastAsia="Times New Roman" w:hAnsi="Times New Roman"/>
                <w:sz w:val="24"/>
                <w:szCs w:val="24"/>
                <w:lang w:val="en-US"/>
              </w:rPr>
              <w:t>performed</w:t>
            </w:r>
            <w:r w:rsidRPr="00AE1D2A">
              <w:rPr>
                <w:rFonts w:ascii="Times New Roman" w:eastAsia="Times New Roman" w:hAnsi="Times New Roman"/>
                <w:sz w:val="24"/>
                <w:szCs w:val="24"/>
                <w:lang w:val="en-US"/>
              </w:rPr>
              <w:t xml:space="preserve"> services is marked out with a </w:t>
            </w:r>
            <w:r w:rsidR="006E47E9" w:rsidRPr="00AE1D2A">
              <w:rPr>
                <w:rFonts w:ascii="Times New Roman" w:eastAsia="Times New Roman" w:hAnsi="Times New Roman"/>
                <w:sz w:val="24"/>
                <w:szCs w:val="24"/>
                <w:lang w:val="en-US"/>
              </w:rPr>
              <w:t>separate</w:t>
            </w:r>
            <w:r w:rsidRPr="00AE1D2A">
              <w:rPr>
                <w:rFonts w:ascii="Times New Roman" w:eastAsia="Times New Roman" w:hAnsi="Times New Roman"/>
                <w:sz w:val="24"/>
                <w:szCs w:val="24"/>
                <w:lang w:val="en-US"/>
              </w:rPr>
              <w:t xml:space="preserve"> line in the invoices. </w:t>
            </w:r>
            <w:r w:rsidR="006E47E9"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According</w:t>
            </w:r>
            <w:r w:rsidR="006E47E9" w:rsidRPr="00AE1D2A">
              <w:rPr>
                <w:rFonts w:ascii="Times New Roman" w:eastAsia="Times New Roman" w:hAnsi="Times New Roman"/>
                <w:sz w:val="24"/>
                <w:szCs w:val="24"/>
                <w:lang w:val="en-US"/>
              </w:rPr>
              <w:t xml:space="preserve"> to</w:t>
            </w:r>
            <w:r w:rsidRPr="00AE1D2A">
              <w:rPr>
                <w:rFonts w:ascii="Times New Roman" w:eastAsia="Times New Roman" w:hAnsi="Times New Roman"/>
                <w:sz w:val="24"/>
                <w:szCs w:val="24"/>
                <w:lang w:val="en-US"/>
              </w:rPr>
              <w:t xml:space="preserve"> these agreements the Carrier can </w:t>
            </w:r>
            <w:r w:rsidR="006E47E9" w:rsidRPr="00AE1D2A">
              <w:rPr>
                <w:rFonts w:ascii="Times New Roman" w:eastAsia="Times New Roman" w:hAnsi="Times New Roman"/>
                <w:sz w:val="24"/>
                <w:szCs w:val="24"/>
                <w:lang w:val="en-US"/>
              </w:rPr>
              <w:t>obtain</w:t>
            </w:r>
            <w:r w:rsidRPr="00AE1D2A">
              <w:rPr>
                <w:rFonts w:ascii="Times New Roman" w:eastAsia="Times New Roman" w:hAnsi="Times New Roman"/>
                <w:sz w:val="24"/>
                <w:szCs w:val="24"/>
                <w:lang w:val="en-US"/>
              </w:rPr>
              <w:t xml:space="preserve"> the following services</w:t>
            </w:r>
            <w:r w:rsidR="00B41BC3" w:rsidRPr="00AE1D2A">
              <w:rPr>
                <w:rFonts w:ascii="Times New Roman" w:eastAsia="Times New Roman" w:hAnsi="Times New Roman"/>
                <w:sz w:val="24"/>
                <w:szCs w:val="24"/>
                <w:lang w:val="en-US"/>
              </w:rPr>
              <w:t>:</w:t>
            </w:r>
          </w:p>
          <w:p w14:paraId="2048BC98"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33693F" w:rsidRPr="00AE1D2A">
              <w:rPr>
                <w:rFonts w:ascii="Times New Roman" w:eastAsia="Times New Roman" w:hAnsi="Times New Roman"/>
                <w:sz w:val="24"/>
                <w:szCs w:val="24"/>
                <w:lang w:val="en-US"/>
              </w:rPr>
              <w:t xml:space="preserve">Baggage reloading </w:t>
            </w:r>
            <w:r w:rsidR="002751CE" w:rsidRPr="00AE1D2A">
              <w:rPr>
                <w:rFonts w:ascii="Times New Roman" w:eastAsia="Times New Roman" w:hAnsi="Times New Roman"/>
                <w:sz w:val="24"/>
                <w:szCs w:val="24"/>
                <w:lang w:val="en-US"/>
              </w:rPr>
              <w:t xml:space="preserve">from one </w:t>
            </w:r>
            <w:r w:rsidR="0047553E" w:rsidRPr="00AE1D2A">
              <w:rPr>
                <w:rFonts w:ascii="Times New Roman" w:eastAsia="Times New Roman" w:hAnsi="Times New Roman"/>
                <w:sz w:val="24"/>
                <w:szCs w:val="24"/>
                <w:lang w:val="en-US"/>
              </w:rPr>
              <w:t xml:space="preserve">aircraft </w:t>
            </w:r>
            <w:r w:rsidR="002751CE" w:rsidRPr="00AE1D2A">
              <w:rPr>
                <w:rFonts w:ascii="Times New Roman" w:eastAsia="Times New Roman" w:hAnsi="Times New Roman"/>
                <w:sz w:val="24"/>
                <w:szCs w:val="24"/>
                <w:lang w:val="en-US"/>
              </w:rPr>
              <w:t>to another,</w:t>
            </w:r>
            <w:r w:rsidRPr="00AE1D2A">
              <w:rPr>
                <w:rFonts w:ascii="Times New Roman" w:eastAsia="Times New Roman" w:hAnsi="Times New Roman"/>
                <w:sz w:val="24"/>
                <w:szCs w:val="24"/>
                <w:lang w:val="en-US"/>
              </w:rPr>
              <w:t xml:space="preserve"> storage</w:t>
            </w:r>
            <w:r w:rsidR="002751CE" w:rsidRPr="00AE1D2A">
              <w:rPr>
                <w:rFonts w:ascii="Times New Roman" w:eastAsia="Times New Roman" w:hAnsi="Times New Roman"/>
                <w:sz w:val="24"/>
                <w:szCs w:val="24"/>
                <w:lang w:val="en-US"/>
              </w:rPr>
              <w:t xml:space="preserve"> of the baggage</w:t>
            </w:r>
            <w:r w:rsidRPr="00AE1D2A">
              <w:rPr>
                <w:rFonts w:ascii="Times New Roman" w:eastAsia="Times New Roman" w:hAnsi="Times New Roman"/>
                <w:sz w:val="24"/>
                <w:szCs w:val="24"/>
                <w:lang w:val="en-US"/>
              </w:rPr>
              <w:t xml:space="preserve"> not loaded</w:t>
            </w:r>
            <w:r w:rsidR="0047553E"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 xml:space="preserve">by the Carrier and </w:t>
            </w:r>
            <w:r w:rsidR="0033693F" w:rsidRPr="00AE1D2A">
              <w:rPr>
                <w:rFonts w:ascii="Times New Roman" w:eastAsia="Times New Roman" w:hAnsi="Times New Roman"/>
                <w:sz w:val="24"/>
                <w:szCs w:val="24"/>
                <w:lang w:val="en-US"/>
              </w:rPr>
              <w:t xml:space="preserve">exceeding the maximum </w:t>
            </w:r>
            <w:r w:rsidR="0033693F" w:rsidRPr="00AE1D2A">
              <w:rPr>
                <w:rFonts w:ascii="Times New Roman" w:eastAsia="Times New Roman" w:hAnsi="Times New Roman"/>
                <w:sz w:val="24"/>
                <w:szCs w:val="24"/>
                <w:lang w:val="en-US"/>
              </w:rPr>
              <w:lastRenderedPageBreak/>
              <w:t>payload capacity</w:t>
            </w:r>
            <w:r w:rsidRPr="00AE1D2A">
              <w:rPr>
                <w:rFonts w:ascii="Times New Roman" w:eastAsia="Times New Roman" w:hAnsi="Times New Roman"/>
                <w:sz w:val="24"/>
                <w:szCs w:val="24"/>
                <w:lang w:val="en-US"/>
              </w:rPr>
              <w:t>.</w:t>
            </w:r>
          </w:p>
          <w:p w14:paraId="2177CDD1"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Cargo handling</w:t>
            </w:r>
            <w:r w:rsidR="006D2DED" w:rsidRPr="00AE1D2A">
              <w:rPr>
                <w:rFonts w:ascii="Times New Roman" w:eastAsia="Times New Roman" w:hAnsi="Times New Roman"/>
                <w:sz w:val="24"/>
                <w:szCs w:val="24"/>
                <w:lang w:val="en-US"/>
              </w:rPr>
              <w:t xml:space="preserve"> services</w:t>
            </w:r>
            <w:r w:rsidRPr="00AE1D2A">
              <w:rPr>
                <w:rFonts w:ascii="Times New Roman" w:eastAsia="Times New Roman" w:hAnsi="Times New Roman"/>
                <w:sz w:val="24"/>
                <w:szCs w:val="24"/>
                <w:lang w:val="en-US"/>
              </w:rPr>
              <w:t xml:space="preserve"> </w:t>
            </w:r>
            <w:r w:rsidR="002751CE" w:rsidRPr="00AE1D2A">
              <w:rPr>
                <w:rFonts w:ascii="Times New Roman" w:eastAsia="Times New Roman" w:hAnsi="Times New Roman"/>
                <w:sz w:val="24"/>
                <w:szCs w:val="24"/>
                <w:lang w:val="en-US"/>
              </w:rPr>
              <w:t>for</w:t>
            </w:r>
            <w:r w:rsidRPr="00AE1D2A">
              <w:rPr>
                <w:rFonts w:ascii="Times New Roman" w:eastAsia="Times New Roman" w:hAnsi="Times New Roman"/>
                <w:sz w:val="24"/>
                <w:szCs w:val="24"/>
                <w:lang w:val="en-US"/>
              </w:rPr>
              <w:t xml:space="preserve"> regular flights, special flights and international flights;</w:t>
            </w:r>
          </w:p>
          <w:p w14:paraId="0C1F800E"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E7065D" w:rsidRPr="00AE1D2A">
              <w:rPr>
                <w:rFonts w:ascii="Times New Roman" w:eastAsia="Times New Roman" w:hAnsi="Times New Roman"/>
                <w:sz w:val="24"/>
                <w:szCs w:val="24"/>
                <w:lang w:val="en-US"/>
              </w:rPr>
              <w:t>Cargo (mail</w:t>
            </w:r>
            <w:r w:rsidRPr="00AE1D2A">
              <w:rPr>
                <w:rFonts w:ascii="Times New Roman" w:eastAsia="Times New Roman" w:hAnsi="Times New Roman"/>
                <w:sz w:val="24"/>
                <w:szCs w:val="24"/>
                <w:lang w:val="en-US"/>
              </w:rPr>
              <w:t xml:space="preserve">) reloading from one </w:t>
            </w:r>
            <w:r w:rsidR="007907A5" w:rsidRPr="00AE1D2A">
              <w:rPr>
                <w:rFonts w:ascii="Times New Roman" w:eastAsia="Times New Roman" w:hAnsi="Times New Roman"/>
                <w:sz w:val="24"/>
                <w:szCs w:val="24"/>
                <w:lang w:val="en-US"/>
              </w:rPr>
              <w:t xml:space="preserve">aircraft </w:t>
            </w:r>
            <w:r w:rsidRPr="00AE1D2A">
              <w:rPr>
                <w:rFonts w:ascii="Times New Roman" w:eastAsia="Times New Roman" w:hAnsi="Times New Roman"/>
                <w:sz w:val="24"/>
                <w:szCs w:val="24"/>
                <w:lang w:val="en-US"/>
              </w:rPr>
              <w:t>to another;</w:t>
            </w:r>
          </w:p>
          <w:p w14:paraId="2F80443F"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B863CC" w:rsidRPr="00AE1D2A">
              <w:rPr>
                <w:rFonts w:ascii="Times New Roman" w:eastAsia="Times New Roman" w:hAnsi="Times New Roman"/>
                <w:sz w:val="24"/>
                <w:szCs w:val="24"/>
                <w:lang w:val="en-US"/>
              </w:rPr>
              <w:t>B</w:t>
            </w:r>
            <w:r w:rsidR="007907A5" w:rsidRPr="00AE1D2A">
              <w:rPr>
                <w:rFonts w:ascii="Times New Roman" w:eastAsia="Times New Roman" w:hAnsi="Times New Roman"/>
                <w:sz w:val="24"/>
                <w:szCs w:val="24"/>
                <w:lang w:val="en-US"/>
              </w:rPr>
              <w:t xml:space="preserve">allast loading/unloading </w:t>
            </w:r>
            <w:r w:rsidRPr="00AE1D2A">
              <w:rPr>
                <w:rFonts w:ascii="Times New Roman" w:eastAsia="Times New Roman" w:hAnsi="Times New Roman"/>
                <w:sz w:val="24"/>
                <w:szCs w:val="24"/>
                <w:lang w:val="en-US"/>
              </w:rPr>
              <w:t xml:space="preserve">to/from </w:t>
            </w:r>
            <w:r w:rsidR="007907A5" w:rsidRPr="00AE1D2A">
              <w:rPr>
                <w:rFonts w:ascii="Times New Roman" w:eastAsia="Times New Roman" w:hAnsi="Times New Roman"/>
                <w:sz w:val="24"/>
                <w:szCs w:val="24"/>
                <w:lang w:val="en-US"/>
              </w:rPr>
              <w:t>the</w:t>
            </w:r>
            <w:r w:rsidR="00E7065D"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aircraft;</w:t>
            </w:r>
          </w:p>
          <w:p w14:paraId="66C6F056" w14:textId="77777777" w:rsidR="002751CE" w:rsidRPr="00AE1D2A" w:rsidRDefault="002751CE" w:rsidP="002751CE">
            <w:pPr>
              <w:tabs>
                <w:tab w:val="num" w:pos="598"/>
              </w:tabs>
              <w:spacing w:after="0" w:line="240" w:lineRule="auto"/>
              <w:ind w:left="598" w:hanging="360"/>
              <w:jc w:val="both"/>
              <w:rPr>
                <w:rFonts w:ascii="Times New Roman" w:hAnsi="Times New Roman"/>
                <w:sz w:val="24"/>
                <w:szCs w:val="24"/>
                <w:lang w:val="en-US"/>
              </w:rPr>
            </w:pPr>
            <w:r w:rsidRPr="00AE1D2A">
              <w:rPr>
                <w:rFonts w:ascii="Times New Roman" w:eastAsia="Times New Roman" w:hAnsi="Times New Roman"/>
                <w:sz w:val="24"/>
                <w:szCs w:val="24"/>
                <w:lang w:val="en-US"/>
              </w:rPr>
              <w:t>-        </w:t>
            </w:r>
            <w:r w:rsidRPr="00AE1D2A">
              <w:rPr>
                <w:rFonts w:ascii="Times New Roman" w:hAnsi="Times New Roman"/>
                <w:sz w:val="24"/>
                <w:szCs w:val="24"/>
                <w:lang w:val="en-US"/>
              </w:rPr>
              <w:t xml:space="preserve">Terminal cargo handling at the </w:t>
            </w:r>
            <w:r w:rsidR="007907A5" w:rsidRPr="00AE1D2A">
              <w:rPr>
                <w:rFonts w:ascii="Times New Roman" w:hAnsi="Times New Roman"/>
                <w:sz w:val="24"/>
                <w:szCs w:val="24"/>
                <w:lang w:val="en-US"/>
              </w:rPr>
              <w:t>depot</w:t>
            </w:r>
            <w:r w:rsidRPr="00AE1D2A">
              <w:rPr>
                <w:rFonts w:ascii="Times New Roman" w:hAnsi="Times New Roman"/>
                <w:sz w:val="24"/>
                <w:szCs w:val="24"/>
                <w:lang w:val="en-US"/>
              </w:rPr>
              <w:t>;</w:t>
            </w:r>
          </w:p>
          <w:p w14:paraId="78FF1012" w14:textId="77777777" w:rsidR="002751CE" w:rsidRPr="00AE1D2A" w:rsidRDefault="002751CE" w:rsidP="002751CE">
            <w:pPr>
              <w:tabs>
                <w:tab w:val="num" w:pos="598"/>
              </w:tabs>
              <w:spacing w:after="0" w:line="240" w:lineRule="auto"/>
              <w:ind w:left="598" w:hanging="360"/>
              <w:jc w:val="both"/>
              <w:rPr>
                <w:rFonts w:ascii="Times New Roman" w:hAnsi="Times New Roman"/>
                <w:sz w:val="24"/>
                <w:szCs w:val="24"/>
                <w:lang w:val="en-US"/>
              </w:rPr>
            </w:pPr>
            <w:r w:rsidRPr="00AE1D2A">
              <w:rPr>
                <w:rFonts w:ascii="Times New Roman" w:eastAsia="Times New Roman" w:hAnsi="Times New Roman"/>
                <w:sz w:val="24"/>
                <w:szCs w:val="24"/>
                <w:lang w:val="en-US"/>
              </w:rPr>
              <w:t>-       </w:t>
            </w:r>
            <w:r w:rsidRPr="00AE1D2A">
              <w:rPr>
                <w:rFonts w:ascii="Times New Roman" w:hAnsi="Times New Roman"/>
                <w:sz w:val="24"/>
                <w:szCs w:val="24"/>
                <w:lang w:val="en-US"/>
              </w:rPr>
              <w:t>and other services;</w:t>
            </w:r>
          </w:p>
          <w:p w14:paraId="6C1873E7" w14:textId="77777777" w:rsidR="007907A5" w:rsidRPr="00AE1D2A" w:rsidRDefault="007907A5" w:rsidP="00557F7C">
            <w:pPr>
              <w:tabs>
                <w:tab w:val="left" w:pos="465"/>
                <w:tab w:val="num" w:pos="1418"/>
              </w:tabs>
              <w:spacing w:after="0" w:line="240" w:lineRule="auto"/>
              <w:jc w:val="both"/>
              <w:rPr>
                <w:rFonts w:ascii="Times New Roman" w:hAnsi="Times New Roman"/>
                <w:sz w:val="24"/>
                <w:szCs w:val="24"/>
                <w:lang w:val="en-US"/>
              </w:rPr>
            </w:pPr>
          </w:p>
          <w:p w14:paraId="01235E62" w14:textId="77777777" w:rsidR="002751CE" w:rsidRPr="00AE1D2A" w:rsidRDefault="005C5F90" w:rsidP="00557F7C">
            <w:pPr>
              <w:tabs>
                <w:tab w:val="left" w:pos="465"/>
                <w:tab w:val="num" w:pos="1418"/>
              </w:tabs>
              <w:spacing w:after="0" w:line="240" w:lineRule="auto"/>
              <w:jc w:val="both"/>
              <w:rPr>
                <w:rFonts w:ascii="Times New Roman" w:hAnsi="Times New Roman"/>
                <w:sz w:val="24"/>
                <w:szCs w:val="24"/>
                <w:lang w:val="en-US"/>
              </w:rPr>
            </w:pPr>
            <w:r w:rsidRPr="00AE1D2A">
              <w:rPr>
                <w:rFonts w:ascii="Times New Roman" w:hAnsi="Times New Roman"/>
                <w:sz w:val="24"/>
                <w:szCs w:val="24"/>
                <w:lang w:val="en-US"/>
              </w:rPr>
              <w:t>Herewith, t</w:t>
            </w:r>
            <w:r w:rsidR="002751CE" w:rsidRPr="00AE1D2A">
              <w:rPr>
                <w:rFonts w:ascii="Times New Roman" w:hAnsi="Times New Roman"/>
                <w:sz w:val="24"/>
                <w:szCs w:val="24"/>
                <w:lang w:val="en-US"/>
              </w:rPr>
              <w:t xml:space="preserve">he Carrier </w:t>
            </w:r>
            <w:r w:rsidR="009013B2" w:rsidRPr="00AE1D2A">
              <w:rPr>
                <w:rFonts w:ascii="Times New Roman" w:hAnsi="Times New Roman"/>
                <w:sz w:val="24"/>
                <w:szCs w:val="24"/>
                <w:lang w:val="en-US"/>
              </w:rPr>
              <w:t>shall proceed all the payments</w:t>
            </w:r>
            <w:r w:rsidR="002751CE" w:rsidRPr="00AE1D2A">
              <w:rPr>
                <w:rFonts w:ascii="Times New Roman" w:hAnsi="Times New Roman"/>
                <w:sz w:val="24"/>
                <w:szCs w:val="24"/>
                <w:lang w:val="en-US"/>
              </w:rPr>
              <w:t xml:space="preserve"> for the rendered services with the H</w:t>
            </w:r>
            <w:r w:rsidR="00557F7C" w:rsidRPr="00AE1D2A">
              <w:rPr>
                <w:rFonts w:ascii="Times New Roman" w:hAnsi="Times New Roman"/>
                <w:sz w:val="24"/>
                <w:szCs w:val="24"/>
                <w:lang w:val="en-US"/>
              </w:rPr>
              <w:t xml:space="preserve">andling Company; </w:t>
            </w:r>
            <w:r w:rsidR="00FC4A51" w:rsidRPr="00AE1D2A">
              <w:rPr>
                <w:rFonts w:ascii="Times New Roman" w:hAnsi="Times New Roman"/>
                <w:sz w:val="24"/>
                <w:szCs w:val="24"/>
                <w:lang w:val="en-US"/>
              </w:rPr>
              <w:t>payments</w:t>
            </w:r>
            <w:r w:rsidR="002751CE" w:rsidRPr="00AE1D2A">
              <w:rPr>
                <w:rFonts w:ascii="Times New Roman" w:hAnsi="Times New Roman"/>
                <w:sz w:val="24"/>
                <w:szCs w:val="24"/>
                <w:lang w:val="en-US"/>
              </w:rPr>
              <w:t xml:space="preserve"> with the operators </w:t>
            </w:r>
            <w:r w:rsidR="009013B2" w:rsidRPr="00AE1D2A">
              <w:rPr>
                <w:rFonts w:ascii="Times New Roman" w:hAnsi="Times New Roman"/>
                <w:sz w:val="24"/>
                <w:szCs w:val="24"/>
                <w:lang w:val="en-US"/>
              </w:rPr>
              <w:t>shall be</w:t>
            </w:r>
            <w:r w:rsidR="002751CE" w:rsidRPr="00AE1D2A">
              <w:rPr>
                <w:rFonts w:ascii="Times New Roman" w:hAnsi="Times New Roman"/>
                <w:sz w:val="24"/>
                <w:szCs w:val="24"/>
                <w:lang w:val="en-US"/>
              </w:rPr>
              <w:t xml:space="preserve"> made by the Handling Company itself.  The Handling Company is </w:t>
            </w:r>
            <w:r w:rsidR="00FB7E55" w:rsidRPr="00AE1D2A">
              <w:rPr>
                <w:rFonts w:ascii="Times New Roman" w:hAnsi="Times New Roman"/>
                <w:sz w:val="24"/>
                <w:szCs w:val="24"/>
                <w:lang w:val="en-US"/>
              </w:rPr>
              <w:t>liable</w:t>
            </w:r>
            <w:r w:rsidR="002751CE" w:rsidRPr="00AE1D2A">
              <w:rPr>
                <w:rFonts w:ascii="Times New Roman" w:hAnsi="Times New Roman"/>
                <w:sz w:val="24"/>
                <w:szCs w:val="24"/>
                <w:lang w:val="en-US"/>
              </w:rPr>
              <w:t xml:space="preserve"> to the Carrier for</w:t>
            </w:r>
            <w:r w:rsidR="0019394D" w:rsidRPr="00AE1D2A">
              <w:rPr>
                <w:rFonts w:ascii="Times New Roman" w:hAnsi="Times New Roman"/>
                <w:sz w:val="24"/>
                <w:szCs w:val="24"/>
                <w:lang w:val="en-US"/>
              </w:rPr>
              <w:t xml:space="preserve"> quality of</w:t>
            </w:r>
            <w:r w:rsidR="002751CE" w:rsidRPr="00AE1D2A">
              <w:rPr>
                <w:rFonts w:ascii="Times New Roman" w:hAnsi="Times New Roman"/>
                <w:sz w:val="24"/>
                <w:szCs w:val="24"/>
                <w:lang w:val="en-US"/>
              </w:rPr>
              <w:t xml:space="preserve"> </w:t>
            </w:r>
            <w:r w:rsidR="0019394D" w:rsidRPr="00AE1D2A">
              <w:rPr>
                <w:rFonts w:ascii="Times New Roman" w:hAnsi="Times New Roman"/>
                <w:sz w:val="24"/>
                <w:szCs w:val="24"/>
                <w:lang w:val="en-US"/>
              </w:rPr>
              <w:t xml:space="preserve">the services </w:t>
            </w:r>
            <w:r w:rsidR="002751CE" w:rsidRPr="00AE1D2A">
              <w:rPr>
                <w:rFonts w:ascii="Times New Roman" w:hAnsi="Times New Roman"/>
                <w:sz w:val="24"/>
                <w:szCs w:val="24"/>
                <w:lang w:val="en-US"/>
              </w:rPr>
              <w:t xml:space="preserve">rendered under the Agreement. </w:t>
            </w:r>
          </w:p>
          <w:p w14:paraId="44E873A6"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97AEE" w14:textId="77777777"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 6. ПЕРЕДАЧА УСЛУГ</w:t>
            </w:r>
          </w:p>
          <w:p w14:paraId="14DDB050" w14:textId="67A5A2FD" w:rsidR="002D47DC" w:rsidRPr="00AE1D2A" w:rsidRDefault="002D47DC" w:rsidP="002751CE">
            <w:pPr>
              <w:tabs>
                <w:tab w:val="num" w:pos="900"/>
              </w:tabs>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6.1. В соответствии с Подпунктом 3.1 Основного Соглашения,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вправе, при необходимости, привлекать третьих лиц для оказания услуг, предусмотренных настоящим Соглашением. </w:t>
            </w:r>
          </w:p>
          <w:p w14:paraId="17C1BB37" w14:textId="7CE3C210" w:rsidR="002D47DC" w:rsidRPr="00AE1D2A" w:rsidRDefault="002D47DC" w:rsidP="002751CE">
            <w:pPr>
              <w:tabs>
                <w:tab w:val="num" w:pos="900"/>
              </w:tabs>
              <w:spacing w:after="0" w:line="240" w:lineRule="auto"/>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В случае предоставления Перевозчику услуг, по договорам Обслуживающей </w:t>
            </w:r>
            <w:r w:rsidR="00AB1F70">
              <w:rPr>
                <w:rFonts w:ascii="Times New Roman" w:eastAsia="Times New Roman" w:hAnsi="Times New Roman"/>
                <w:sz w:val="24"/>
                <w:szCs w:val="24"/>
              </w:rPr>
              <w:t>компанией</w:t>
            </w:r>
            <w:r w:rsidRPr="00AE1D2A">
              <w:rPr>
                <w:rFonts w:ascii="Times New Roman" w:eastAsia="Times New Roman" w:hAnsi="Times New Roman"/>
                <w:sz w:val="24"/>
                <w:szCs w:val="24"/>
              </w:rPr>
              <w:t xml:space="preserve"> с третьими лицами, сумма оказанных услуг выделяется в </w:t>
            </w:r>
            <w:r w:rsidR="00F00DC6" w:rsidRPr="00AE1D2A">
              <w:rPr>
                <w:rFonts w:ascii="Times New Roman" w:eastAsia="Times New Roman" w:hAnsi="Times New Roman"/>
                <w:sz w:val="24"/>
                <w:szCs w:val="24"/>
              </w:rPr>
              <w:t>счетах (</w:t>
            </w:r>
            <w:r w:rsidRPr="00AE1D2A">
              <w:rPr>
                <w:rFonts w:ascii="Times New Roman" w:eastAsia="Times New Roman" w:hAnsi="Times New Roman"/>
                <w:sz w:val="24"/>
                <w:szCs w:val="24"/>
              </w:rPr>
              <w:t>счетах-фактурах</w:t>
            </w:r>
            <w:r w:rsidR="00F00DC6" w:rsidRPr="00AE1D2A">
              <w:rPr>
                <w:rFonts w:ascii="Times New Roman" w:eastAsia="Times New Roman" w:hAnsi="Times New Roman"/>
                <w:sz w:val="24"/>
                <w:szCs w:val="24"/>
              </w:rPr>
              <w:t>)</w:t>
            </w:r>
            <w:r w:rsidRPr="00AE1D2A">
              <w:rPr>
                <w:rFonts w:ascii="Times New Roman" w:eastAsia="Times New Roman" w:hAnsi="Times New Roman"/>
                <w:sz w:val="24"/>
                <w:szCs w:val="24"/>
              </w:rPr>
              <w:t xml:space="preserve"> отдельной строкой. По этим договорам Перевозчику могут быть </w:t>
            </w:r>
            <w:r w:rsidR="00816305" w:rsidRPr="00AE1D2A">
              <w:rPr>
                <w:rFonts w:ascii="Times New Roman" w:eastAsia="Times New Roman" w:hAnsi="Times New Roman"/>
                <w:sz w:val="24"/>
                <w:szCs w:val="24"/>
              </w:rPr>
              <w:t>предоставлены следующие услуги:</w:t>
            </w:r>
          </w:p>
          <w:p w14:paraId="7E37F1C3" w14:textId="77777777" w:rsidR="002D47DC" w:rsidRPr="00AE1D2A" w:rsidRDefault="002D47DC" w:rsidP="00CC5A5A">
            <w:pPr>
              <w:tabs>
                <w:tab w:val="num" w:pos="900"/>
                <w:tab w:val="num" w:pos="1418"/>
              </w:tabs>
              <w:spacing w:after="0" w:line="240" w:lineRule="auto"/>
              <w:ind w:left="900" w:hanging="360"/>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     Перегрузка багажа из ВС в ВС, хранение багажа, недогруженного перевозчиком, непрошедшего по </w:t>
            </w:r>
            <w:r w:rsidRPr="00AE1D2A">
              <w:rPr>
                <w:rFonts w:ascii="Times New Roman" w:eastAsia="Times New Roman" w:hAnsi="Times New Roman"/>
                <w:sz w:val="24"/>
                <w:szCs w:val="24"/>
              </w:rPr>
              <w:lastRenderedPageBreak/>
              <w:t>предельной коммерческой загрузке;</w:t>
            </w:r>
          </w:p>
          <w:p w14:paraId="4342BC4D" w14:textId="77777777" w:rsidR="002D47DC" w:rsidRPr="00AE1D2A" w:rsidRDefault="002D47DC" w:rsidP="002751CE">
            <w:pPr>
              <w:tabs>
                <w:tab w:val="left" w:pos="465"/>
                <w:tab w:val="num" w:pos="900"/>
                <w:tab w:val="num" w:pos="1418"/>
              </w:tabs>
              <w:spacing w:after="0" w:line="240" w:lineRule="auto"/>
              <w:ind w:left="900" w:hanging="360"/>
              <w:jc w:val="both"/>
              <w:rPr>
                <w:rFonts w:ascii="Times New Roman" w:eastAsia="Times New Roman" w:hAnsi="Times New Roman"/>
                <w:sz w:val="24"/>
                <w:szCs w:val="24"/>
              </w:rPr>
            </w:pPr>
            <w:r w:rsidRPr="00AE1D2A">
              <w:rPr>
                <w:rFonts w:ascii="Times New Roman" w:eastAsia="Times New Roman" w:hAnsi="Times New Roman"/>
                <w:sz w:val="24"/>
                <w:szCs w:val="24"/>
              </w:rPr>
              <w:t>-</w:t>
            </w:r>
            <w:r w:rsidR="004D1100" w:rsidRPr="00AE1D2A">
              <w:rPr>
                <w:rFonts w:ascii="Times New Roman" w:eastAsia="Times New Roman" w:hAnsi="Times New Roman"/>
                <w:sz w:val="24"/>
                <w:szCs w:val="24"/>
              </w:rPr>
              <w:t>     </w:t>
            </w:r>
            <w:r w:rsidRPr="00AE1D2A">
              <w:rPr>
                <w:rFonts w:ascii="Times New Roman" w:eastAsia="Times New Roman" w:hAnsi="Times New Roman"/>
                <w:sz w:val="24"/>
                <w:szCs w:val="24"/>
              </w:rPr>
              <w:t>Обслуживание груза при выполнении регулярных рейсов, спецрейсов, международных рейсов;</w:t>
            </w:r>
          </w:p>
          <w:p w14:paraId="723EB68D" w14:textId="77777777" w:rsidR="002D47DC" w:rsidRPr="00AE1D2A" w:rsidRDefault="002D47DC" w:rsidP="002751CE">
            <w:pPr>
              <w:tabs>
                <w:tab w:val="left" w:pos="465"/>
                <w:tab w:val="num" w:pos="900"/>
                <w:tab w:val="num" w:pos="1418"/>
              </w:tabs>
              <w:spacing w:after="0" w:line="240" w:lineRule="auto"/>
              <w:ind w:left="900" w:hanging="360"/>
              <w:jc w:val="both"/>
              <w:rPr>
                <w:rFonts w:ascii="Times New Roman" w:eastAsia="Times New Roman" w:hAnsi="Times New Roman"/>
                <w:sz w:val="24"/>
                <w:szCs w:val="24"/>
              </w:rPr>
            </w:pPr>
            <w:r w:rsidRPr="00AE1D2A">
              <w:rPr>
                <w:rFonts w:ascii="Times New Roman" w:eastAsia="Times New Roman" w:hAnsi="Times New Roman"/>
                <w:sz w:val="24"/>
                <w:szCs w:val="24"/>
              </w:rPr>
              <w:t>-     Перегрузка груза (почты) из ВС в ВС;</w:t>
            </w:r>
          </w:p>
          <w:p w14:paraId="6AEE4498" w14:textId="77777777" w:rsidR="002D47DC" w:rsidRPr="00AE1D2A" w:rsidRDefault="002D47DC" w:rsidP="00E7065D">
            <w:pPr>
              <w:tabs>
                <w:tab w:val="left" w:pos="465"/>
                <w:tab w:val="num" w:pos="900"/>
                <w:tab w:val="num" w:pos="1418"/>
              </w:tabs>
              <w:spacing w:after="0" w:line="240" w:lineRule="auto"/>
              <w:ind w:left="900" w:hanging="360"/>
              <w:jc w:val="both"/>
              <w:rPr>
                <w:rFonts w:ascii="Times New Roman" w:eastAsia="Times New Roman" w:hAnsi="Times New Roman"/>
                <w:sz w:val="24"/>
                <w:szCs w:val="24"/>
              </w:rPr>
            </w:pPr>
            <w:r w:rsidRPr="00AE1D2A">
              <w:rPr>
                <w:rFonts w:ascii="Times New Roman" w:eastAsia="Times New Roman" w:hAnsi="Times New Roman"/>
                <w:sz w:val="24"/>
                <w:szCs w:val="24"/>
              </w:rPr>
              <w:t>-     Погрузка/ выгрузка балласта на/ из ВС.</w:t>
            </w:r>
          </w:p>
          <w:p w14:paraId="51CA6158" w14:textId="77777777" w:rsidR="002D47DC" w:rsidRPr="00AE1D2A" w:rsidRDefault="002D47DC" w:rsidP="002751CE">
            <w:pPr>
              <w:tabs>
                <w:tab w:val="left" w:pos="465"/>
                <w:tab w:val="num" w:pos="900"/>
                <w:tab w:val="num" w:pos="1418"/>
              </w:tabs>
              <w:spacing w:after="0" w:line="240" w:lineRule="auto"/>
              <w:ind w:left="900" w:hanging="360"/>
              <w:rPr>
                <w:rFonts w:ascii="Times New Roman" w:eastAsia="Times New Roman" w:hAnsi="Times New Roman"/>
                <w:sz w:val="24"/>
                <w:szCs w:val="24"/>
              </w:rPr>
            </w:pPr>
            <w:r w:rsidRPr="00AE1D2A">
              <w:rPr>
                <w:rFonts w:ascii="Times New Roman" w:eastAsia="Times New Roman" w:hAnsi="Times New Roman"/>
                <w:sz w:val="24"/>
                <w:szCs w:val="24"/>
              </w:rPr>
              <w:t>-      и прочие услуги.</w:t>
            </w:r>
          </w:p>
          <w:p w14:paraId="5C055CFC" w14:textId="77777777" w:rsidR="00E7065D" w:rsidRPr="008D44F6" w:rsidRDefault="00E7065D" w:rsidP="00557F7C">
            <w:pPr>
              <w:tabs>
                <w:tab w:val="num" w:pos="851"/>
                <w:tab w:val="num" w:pos="900"/>
              </w:tabs>
              <w:spacing w:after="0" w:line="240" w:lineRule="auto"/>
              <w:jc w:val="both"/>
              <w:rPr>
                <w:rFonts w:ascii="Times New Roman" w:eastAsia="Times New Roman" w:hAnsi="Times New Roman"/>
                <w:sz w:val="24"/>
                <w:szCs w:val="24"/>
              </w:rPr>
            </w:pPr>
          </w:p>
          <w:p w14:paraId="54CD1E97" w14:textId="286A3B0D" w:rsidR="002D47DC" w:rsidRPr="00AE1D2A" w:rsidRDefault="002D47DC" w:rsidP="00557F7C">
            <w:pPr>
              <w:tabs>
                <w:tab w:val="num" w:pos="851"/>
                <w:tab w:val="num" w:pos="900"/>
              </w:tabs>
              <w:spacing w:after="0" w:line="240" w:lineRule="auto"/>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Перевозчик при этом все расчеты за оказанные услуги производит с Обслуживающей </w:t>
            </w:r>
            <w:r w:rsidR="00AB1F70">
              <w:rPr>
                <w:rFonts w:ascii="Times New Roman" w:eastAsia="Times New Roman" w:hAnsi="Times New Roman"/>
                <w:sz w:val="24"/>
                <w:szCs w:val="24"/>
              </w:rPr>
              <w:t>компанией</w:t>
            </w:r>
            <w:r w:rsidRPr="00AE1D2A">
              <w:rPr>
                <w:rFonts w:ascii="Times New Roman" w:eastAsia="Times New Roman" w:hAnsi="Times New Roman"/>
                <w:sz w:val="24"/>
                <w:szCs w:val="24"/>
              </w:rPr>
              <w:t xml:space="preserve">, расчеты с операторами 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 xml:space="preserve"> производит самостоятельно. Ответственность за качество оказываемых по договору услуг перед Перевозчиком несет 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w:t>
            </w:r>
          </w:p>
          <w:p w14:paraId="5C1B6809" w14:textId="77777777" w:rsidR="002D47DC" w:rsidRPr="00AE1D2A" w:rsidRDefault="002D47DC" w:rsidP="002751C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tc>
      </w:tr>
      <w:tr w:rsidR="002D47DC" w:rsidRPr="00987669" w14:paraId="760B10A0" w14:textId="77777777" w:rsidTr="552C9B9B">
        <w:trPr>
          <w:trHeight w:val="1411"/>
        </w:trPr>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96BEB" w14:textId="77777777" w:rsidR="002D47DC" w:rsidRPr="00B93FD0" w:rsidRDefault="002D47DC" w:rsidP="00B93FD0">
            <w:pPr>
              <w:spacing w:after="0" w:line="240" w:lineRule="auto"/>
              <w:jc w:val="both"/>
              <w:rPr>
                <w:rFonts w:ascii="Times New Roman" w:eastAsia="Times New Roman" w:hAnsi="Times New Roman"/>
                <w:b/>
                <w:color w:val="000000"/>
                <w:sz w:val="24"/>
                <w:szCs w:val="24"/>
                <w:lang w:val="en-US"/>
              </w:rPr>
            </w:pPr>
            <w:r w:rsidRPr="00B93FD0">
              <w:rPr>
                <w:rFonts w:ascii="Times New Roman" w:eastAsia="Times New Roman" w:hAnsi="Times New Roman"/>
                <w:b/>
                <w:color w:val="000000"/>
                <w:sz w:val="24"/>
                <w:szCs w:val="24"/>
                <w:lang w:val="en-US"/>
              </w:rPr>
              <w:lastRenderedPageBreak/>
              <w:t>PARAGRAPH 7. SETTLEMENT</w:t>
            </w:r>
          </w:p>
          <w:p w14:paraId="542DE2F2" w14:textId="77777777" w:rsidR="00461104" w:rsidRPr="00B93FD0" w:rsidRDefault="002D47D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7.1 </w:t>
            </w:r>
            <w:r w:rsidR="00461104" w:rsidRPr="00B93FD0">
              <w:rPr>
                <w:rFonts w:ascii="Times New Roman" w:eastAsia="Times New Roman" w:hAnsi="Times New Roman"/>
                <w:sz w:val="24"/>
                <w:szCs w:val="24"/>
                <w:lang w:val="en-US"/>
              </w:rPr>
              <w:t>The Carrier's settlements with the Handling Company for servicing the Carrier's flights operated according to a schedule or on a one-time request are made by making 100% prepayment (prepayment) to the Handling Company account.</w:t>
            </w:r>
          </w:p>
          <w:p w14:paraId="7F68502D" w14:textId="77777777" w:rsidR="002D47DC" w:rsidRPr="008D44F6" w:rsidRDefault="002D47DC" w:rsidP="002751CE">
            <w:pPr>
              <w:spacing w:after="0" w:line="240" w:lineRule="auto"/>
              <w:jc w:val="both"/>
              <w:rPr>
                <w:rFonts w:ascii="Times New Roman" w:eastAsia="Times New Roman" w:hAnsi="Times New Roman"/>
                <w:sz w:val="24"/>
                <w:szCs w:val="24"/>
                <w:lang w:val="en-US"/>
              </w:rPr>
            </w:pPr>
          </w:p>
          <w:p w14:paraId="5FD8CEA0" w14:textId="77777777" w:rsidR="00B93FD0" w:rsidRPr="008D44F6" w:rsidRDefault="00B93FD0" w:rsidP="002751CE">
            <w:pPr>
              <w:spacing w:after="0" w:line="240" w:lineRule="auto"/>
              <w:jc w:val="both"/>
              <w:rPr>
                <w:rFonts w:ascii="Times New Roman" w:eastAsia="Times New Roman" w:hAnsi="Times New Roman"/>
                <w:sz w:val="24"/>
                <w:szCs w:val="24"/>
                <w:lang w:val="en-US"/>
              </w:rPr>
            </w:pPr>
          </w:p>
          <w:p w14:paraId="1B7BA8C5" w14:textId="77777777" w:rsidR="00461104" w:rsidRPr="00B93FD0" w:rsidRDefault="002D47DC" w:rsidP="00461104">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 7.2. </w:t>
            </w:r>
            <w:r w:rsidR="00461104" w:rsidRPr="00B93FD0">
              <w:rPr>
                <w:rFonts w:ascii="Times New Roman" w:eastAsia="Times New Roman" w:hAnsi="Times New Roman"/>
                <w:sz w:val="24"/>
                <w:szCs w:val="24"/>
                <w:lang w:val="en-US"/>
              </w:rPr>
              <w:t>In cases where an advance payment (prepayment) for the Handling Company on the Carrier's flights is not possible (in the event of a forced landing, landing at an alternate airfield, excessive parking), the Service is provided to the Carrier's aircraft if he has no debt to the Handling Company and if he has a letter of guarantee with full details of the payer's counterparty for airport and ground handling at Ulan-Ude airport.</w:t>
            </w:r>
          </w:p>
          <w:p w14:paraId="72063C78" w14:textId="77777777" w:rsidR="00461104" w:rsidRPr="00461104" w:rsidRDefault="00461104" w:rsidP="00B93FD0">
            <w:pPr>
              <w:spacing w:after="0" w:line="240" w:lineRule="auto"/>
              <w:jc w:val="both"/>
              <w:rPr>
                <w:rFonts w:ascii="Times New Roman" w:eastAsia="Times New Roman" w:hAnsi="Times New Roman"/>
                <w:sz w:val="24"/>
                <w:szCs w:val="24"/>
                <w:lang w:val="en-US"/>
              </w:rPr>
            </w:pPr>
            <w:r w:rsidRPr="00461104">
              <w:rPr>
                <w:rFonts w:ascii="Times New Roman" w:eastAsia="Times New Roman" w:hAnsi="Times New Roman"/>
                <w:sz w:val="24"/>
                <w:szCs w:val="24"/>
                <w:lang w:val="en-US"/>
              </w:rPr>
              <w:t xml:space="preserve">Settlements for the Service are made by the </w:t>
            </w:r>
            <w:r w:rsidRPr="00B93FD0">
              <w:rPr>
                <w:rFonts w:ascii="Times New Roman" w:eastAsia="Times New Roman" w:hAnsi="Times New Roman"/>
                <w:sz w:val="24"/>
                <w:szCs w:val="24"/>
                <w:lang w:val="en-US"/>
              </w:rPr>
              <w:t>Carrier</w:t>
            </w:r>
            <w:r w:rsidRPr="00461104">
              <w:rPr>
                <w:rFonts w:ascii="Times New Roman" w:eastAsia="Times New Roman" w:hAnsi="Times New Roman"/>
                <w:sz w:val="24"/>
                <w:szCs w:val="24"/>
                <w:lang w:val="en-US"/>
              </w:rPr>
              <w:t xml:space="preserve"> by paying invoices issued by the </w:t>
            </w:r>
            <w:r w:rsidRPr="00B93FD0">
              <w:rPr>
                <w:rFonts w:ascii="Times New Roman" w:eastAsia="Times New Roman" w:hAnsi="Times New Roman"/>
                <w:sz w:val="24"/>
                <w:szCs w:val="24"/>
                <w:lang w:val="en-US"/>
              </w:rPr>
              <w:t>Handling Company</w:t>
            </w:r>
            <w:r w:rsidRPr="00461104">
              <w:rPr>
                <w:rFonts w:ascii="Times New Roman" w:eastAsia="Times New Roman" w:hAnsi="Times New Roman"/>
                <w:sz w:val="24"/>
                <w:szCs w:val="24"/>
                <w:lang w:val="en-US"/>
              </w:rPr>
              <w:t xml:space="preserve"> within 5 (five) banking days from the date of their receipt.</w:t>
            </w:r>
          </w:p>
          <w:p w14:paraId="744ABC8E" w14:textId="77777777" w:rsidR="00A751E3" w:rsidRPr="00B93FD0" w:rsidRDefault="00A751E3" w:rsidP="00B93FD0">
            <w:pPr>
              <w:spacing w:after="0" w:line="240" w:lineRule="auto"/>
              <w:jc w:val="both"/>
              <w:rPr>
                <w:rFonts w:ascii="Times New Roman" w:eastAsia="Times New Roman" w:hAnsi="Times New Roman"/>
                <w:sz w:val="24"/>
                <w:szCs w:val="24"/>
                <w:lang w:val="en-US"/>
              </w:rPr>
            </w:pPr>
          </w:p>
          <w:p w14:paraId="72308241" w14:textId="77777777" w:rsidR="00A751E3" w:rsidRPr="008D44F6" w:rsidRDefault="00A751E3" w:rsidP="00B93FD0">
            <w:pPr>
              <w:spacing w:after="0" w:line="240" w:lineRule="auto"/>
              <w:jc w:val="both"/>
              <w:rPr>
                <w:rFonts w:ascii="Times New Roman" w:eastAsia="Times New Roman" w:hAnsi="Times New Roman"/>
                <w:sz w:val="24"/>
                <w:szCs w:val="24"/>
                <w:lang w:val="en-US"/>
              </w:rPr>
            </w:pPr>
          </w:p>
          <w:p w14:paraId="4A01DC64" w14:textId="77777777" w:rsidR="00B93FD0" w:rsidRPr="008D44F6" w:rsidRDefault="00B93FD0" w:rsidP="00B93FD0">
            <w:pPr>
              <w:spacing w:after="0" w:line="240" w:lineRule="auto"/>
              <w:jc w:val="both"/>
              <w:rPr>
                <w:rFonts w:ascii="Times New Roman" w:eastAsia="Times New Roman" w:hAnsi="Times New Roman"/>
                <w:sz w:val="24"/>
                <w:szCs w:val="24"/>
                <w:lang w:val="en-US"/>
              </w:rPr>
            </w:pPr>
          </w:p>
          <w:p w14:paraId="4470CE02" w14:textId="77777777" w:rsidR="00B93FD0" w:rsidRPr="008D44F6" w:rsidRDefault="00B93FD0" w:rsidP="00B93FD0">
            <w:pPr>
              <w:spacing w:after="0" w:line="240" w:lineRule="auto"/>
              <w:jc w:val="both"/>
              <w:rPr>
                <w:rFonts w:ascii="Times New Roman" w:eastAsia="Times New Roman" w:hAnsi="Times New Roman"/>
                <w:sz w:val="24"/>
                <w:szCs w:val="24"/>
                <w:lang w:val="en-US"/>
              </w:rPr>
            </w:pPr>
          </w:p>
          <w:p w14:paraId="369BE8DC" w14:textId="77777777" w:rsidR="00B93FD0" w:rsidRPr="008D44F6" w:rsidRDefault="00B93FD0" w:rsidP="00B93FD0">
            <w:pPr>
              <w:spacing w:after="0" w:line="240" w:lineRule="auto"/>
              <w:jc w:val="both"/>
              <w:rPr>
                <w:rFonts w:ascii="Times New Roman" w:eastAsia="Times New Roman" w:hAnsi="Times New Roman"/>
                <w:sz w:val="24"/>
                <w:szCs w:val="24"/>
                <w:lang w:val="en-US"/>
              </w:rPr>
            </w:pPr>
          </w:p>
          <w:p w14:paraId="16411A5D" w14:textId="77777777" w:rsidR="002D47DC"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7.3. </w:t>
            </w:r>
            <w:r w:rsidR="000F1B0A" w:rsidRPr="00B93FD0">
              <w:rPr>
                <w:rFonts w:ascii="Times New Roman" w:eastAsia="Times New Roman" w:hAnsi="Times New Roman"/>
                <w:sz w:val="24"/>
                <w:szCs w:val="24"/>
                <w:lang w:val="en-US"/>
              </w:rPr>
              <w:t xml:space="preserve">Invoices are sent to the Carrier by Fax or e-mail (to the contacts specified in Paragraph 10), via Contour, </w:t>
            </w:r>
            <w:proofErr w:type="spellStart"/>
            <w:r w:rsidR="000F1B0A" w:rsidRPr="00B93FD0">
              <w:rPr>
                <w:rFonts w:ascii="Times New Roman" w:eastAsia="Times New Roman" w:hAnsi="Times New Roman"/>
                <w:sz w:val="24"/>
                <w:szCs w:val="24"/>
                <w:lang w:val="en-US"/>
              </w:rPr>
              <w:t>Diadoc</w:t>
            </w:r>
            <w:proofErr w:type="spellEnd"/>
            <w:r w:rsidR="000F1B0A" w:rsidRPr="00B93FD0">
              <w:rPr>
                <w:rFonts w:ascii="Times New Roman" w:eastAsia="Times New Roman" w:hAnsi="Times New Roman"/>
                <w:sz w:val="24"/>
                <w:szCs w:val="24"/>
                <w:lang w:val="en-US"/>
              </w:rPr>
              <w:t xml:space="preserve"> (if this is stipulated by the additional EDI agreement), or transmitted to the authorized representative of the Carrier. The originals are sent by mail.</w:t>
            </w:r>
          </w:p>
          <w:p w14:paraId="5A9D1E7A" w14:textId="77777777" w:rsidR="002D47DC"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58A70D1A" w14:textId="77777777" w:rsidR="00D50AD8" w:rsidRPr="00B93FD0" w:rsidRDefault="00D50AD8" w:rsidP="002751CE">
            <w:pPr>
              <w:spacing w:after="0" w:line="240" w:lineRule="auto"/>
              <w:jc w:val="both"/>
              <w:rPr>
                <w:rFonts w:ascii="Times New Roman" w:eastAsia="Times New Roman" w:hAnsi="Times New Roman"/>
                <w:sz w:val="24"/>
                <w:szCs w:val="24"/>
                <w:lang w:val="en-US"/>
              </w:rPr>
            </w:pPr>
          </w:p>
          <w:p w14:paraId="1BAE9609" w14:textId="77777777" w:rsidR="002D47DC" w:rsidRPr="00B93FD0" w:rsidRDefault="002A306F"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7.4. </w:t>
            </w:r>
            <w:r w:rsidR="00F466EE" w:rsidRPr="00B93FD0">
              <w:rPr>
                <w:rFonts w:ascii="Times New Roman" w:eastAsia="Times New Roman" w:hAnsi="Times New Roman"/>
                <w:sz w:val="24"/>
                <w:szCs w:val="24"/>
                <w:lang w:val="en-US"/>
              </w:rPr>
              <w:t>The i</w:t>
            </w:r>
            <w:r w:rsidR="002D47DC" w:rsidRPr="00B93FD0">
              <w:rPr>
                <w:rFonts w:ascii="Times New Roman" w:eastAsia="Times New Roman" w:hAnsi="Times New Roman"/>
                <w:sz w:val="24"/>
                <w:szCs w:val="24"/>
                <w:lang w:val="en-US"/>
              </w:rPr>
              <w:t xml:space="preserve">nvoices are considered </w:t>
            </w:r>
            <w:r w:rsidRPr="00B93FD0">
              <w:rPr>
                <w:rFonts w:ascii="Times New Roman" w:eastAsia="Times New Roman" w:hAnsi="Times New Roman"/>
                <w:sz w:val="24"/>
                <w:szCs w:val="24"/>
                <w:lang w:val="en-US"/>
              </w:rPr>
              <w:t xml:space="preserve">to be received by </w:t>
            </w:r>
            <w:r w:rsidR="002D47DC" w:rsidRPr="00B93FD0">
              <w:rPr>
                <w:rFonts w:ascii="Times New Roman" w:eastAsia="Times New Roman" w:hAnsi="Times New Roman"/>
                <w:sz w:val="24"/>
                <w:szCs w:val="24"/>
                <w:lang w:val="en-US"/>
              </w:rPr>
              <w:t xml:space="preserve">the Carrier on the date of </w:t>
            </w:r>
            <w:r w:rsidRPr="00B93FD0">
              <w:rPr>
                <w:rFonts w:ascii="Times New Roman" w:eastAsia="Times New Roman" w:hAnsi="Times New Roman"/>
                <w:sz w:val="24"/>
                <w:szCs w:val="24"/>
                <w:lang w:val="en-US"/>
              </w:rPr>
              <w:t>its sending by fax or</w:t>
            </w:r>
            <w:r w:rsidR="002D47DC" w:rsidRPr="00B93FD0">
              <w:rPr>
                <w:rFonts w:ascii="Times New Roman" w:eastAsia="Times New Roman" w:hAnsi="Times New Roman"/>
                <w:sz w:val="24"/>
                <w:szCs w:val="24"/>
                <w:lang w:val="en-US"/>
              </w:rPr>
              <w:t xml:space="preserve"> e-mail </w:t>
            </w:r>
            <w:r w:rsidR="002D47DC" w:rsidRPr="00B93FD0">
              <w:rPr>
                <w:rFonts w:ascii="Times New Roman" w:eastAsia="Times New Roman" w:hAnsi="Times New Roman"/>
                <w:sz w:val="24"/>
                <w:szCs w:val="24"/>
                <w:lang w:val="en-US"/>
              </w:rPr>
              <w:lastRenderedPageBreak/>
              <w:t>or hand</w:t>
            </w:r>
            <w:r w:rsidRPr="00B93FD0">
              <w:rPr>
                <w:rFonts w:ascii="Times New Roman" w:eastAsia="Times New Roman" w:hAnsi="Times New Roman"/>
                <w:sz w:val="24"/>
                <w:szCs w:val="24"/>
                <w:lang w:val="en-US"/>
              </w:rPr>
              <w:t>ing</w:t>
            </w:r>
            <w:r w:rsidR="002D47DC" w:rsidRPr="00B93FD0">
              <w:rPr>
                <w:rFonts w:ascii="Times New Roman" w:eastAsia="Times New Roman" w:hAnsi="Times New Roman"/>
                <w:sz w:val="24"/>
                <w:szCs w:val="24"/>
                <w:lang w:val="en-US"/>
              </w:rPr>
              <w:t xml:space="preserve"> to the authorized representative of the Carrier depending on what happened earlier.</w:t>
            </w:r>
          </w:p>
          <w:p w14:paraId="13BE86DA" w14:textId="77777777" w:rsidR="00D45833"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0F4819C9" w14:textId="77777777" w:rsidR="002D47DC"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7.5 </w:t>
            </w:r>
            <w:r w:rsidR="00572869" w:rsidRPr="00B93FD0">
              <w:rPr>
                <w:rFonts w:ascii="Times New Roman" w:eastAsia="Times New Roman" w:hAnsi="Times New Roman"/>
                <w:sz w:val="24"/>
                <w:szCs w:val="24"/>
                <w:lang w:val="en-US"/>
              </w:rPr>
              <w:t>Payment under this agreement must be made in rubles of the Russian Federation. If the tariff is set in a currency (us dollars, EUROS), payment is made in Russian rubles at the exchange rate of the Central Bank of the Russian Federation, effective on the day of rendering the service.</w:t>
            </w:r>
            <w:r w:rsidRPr="00B93FD0">
              <w:rPr>
                <w:rFonts w:ascii="Times New Roman" w:eastAsia="Times New Roman" w:hAnsi="Times New Roman"/>
                <w:sz w:val="24"/>
                <w:szCs w:val="24"/>
                <w:lang w:val="en-US"/>
              </w:rPr>
              <w:t> </w:t>
            </w:r>
          </w:p>
          <w:p w14:paraId="5C11FD86" w14:textId="77777777" w:rsidR="00D50AD8" w:rsidRPr="008D44F6" w:rsidRDefault="00D50AD8" w:rsidP="002751CE">
            <w:pPr>
              <w:spacing w:after="0" w:line="240" w:lineRule="auto"/>
              <w:jc w:val="both"/>
              <w:rPr>
                <w:rFonts w:ascii="Times New Roman" w:eastAsia="Times New Roman" w:hAnsi="Times New Roman"/>
                <w:sz w:val="24"/>
                <w:szCs w:val="24"/>
                <w:lang w:val="en-US"/>
              </w:rPr>
            </w:pPr>
          </w:p>
          <w:p w14:paraId="3937DECA" w14:textId="77777777" w:rsidR="00B93FD0" w:rsidRPr="008D44F6" w:rsidRDefault="00B93FD0" w:rsidP="002751CE">
            <w:pPr>
              <w:spacing w:after="0" w:line="240" w:lineRule="auto"/>
              <w:jc w:val="both"/>
              <w:rPr>
                <w:rFonts w:ascii="Times New Roman" w:eastAsia="Times New Roman" w:hAnsi="Times New Roman"/>
                <w:sz w:val="24"/>
                <w:szCs w:val="24"/>
                <w:lang w:val="en-US"/>
              </w:rPr>
            </w:pPr>
          </w:p>
          <w:p w14:paraId="2F6AAE72" w14:textId="77777777" w:rsidR="002D47DC"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7.6. All expenses </w:t>
            </w:r>
            <w:r w:rsidR="00EA7008" w:rsidRPr="00B93FD0">
              <w:rPr>
                <w:rFonts w:ascii="Times New Roman" w:eastAsia="Times New Roman" w:hAnsi="Times New Roman"/>
                <w:sz w:val="24"/>
                <w:szCs w:val="24"/>
                <w:lang w:val="en-US"/>
              </w:rPr>
              <w:t>connected with the</w:t>
            </w:r>
            <w:r w:rsidRPr="00B93FD0">
              <w:rPr>
                <w:rFonts w:ascii="Times New Roman" w:eastAsia="Times New Roman" w:hAnsi="Times New Roman"/>
                <w:sz w:val="24"/>
                <w:szCs w:val="24"/>
                <w:lang w:val="en-US"/>
              </w:rPr>
              <w:t xml:space="preserve"> bank </w:t>
            </w:r>
            <w:r w:rsidR="00EA7008" w:rsidRPr="00B93FD0">
              <w:rPr>
                <w:rFonts w:ascii="Times New Roman" w:eastAsia="Times New Roman" w:hAnsi="Times New Roman"/>
                <w:sz w:val="24"/>
                <w:szCs w:val="24"/>
                <w:lang w:val="en-US"/>
              </w:rPr>
              <w:t>transactions</w:t>
            </w:r>
            <w:r w:rsidRPr="00B93FD0">
              <w:rPr>
                <w:rFonts w:ascii="Times New Roman" w:eastAsia="Times New Roman" w:hAnsi="Times New Roman"/>
                <w:sz w:val="24"/>
                <w:szCs w:val="24"/>
                <w:lang w:val="en-US"/>
              </w:rPr>
              <w:t xml:space="preserve"> while paying are bo</w:t>
            </w:r>
            <w:r w:rsidR="00B9724A" w:rsidRPr="00B93FD0">
              <w:rPr>
                <w:rFonts w:ascii="Times New Roman" w:eastAsia="Times New Roman" w:hAnsi="Times New Roman"/>
                <w:sz w:val="24"/>
                <w:szCs w:val="24"/>
                <w:lang w:val="en-US"/>
              </w:rPr>
              <w:t>rn</w:t>
            </w:r>
            <w:r w:rsidRPr="00B93FD0">
              <w:rPr>
                <w:rFonts w:ascii="Times New Roman" w:eastAsia="Times New Roman" w:hAnsi="Times New Roman"/>
                <w:sz w:val="24"/>
                <w:szCs w:val="24"/>
                <w:lang w:val="en-US"/>
              </w:rPr>
              <w:t xml:space="preserve"> by the Carrier. </w:t>
            </w:r>
          </w:p>
          <w:p w14:paraId="2AB314B2" w14:textId="77777777" w:rsidR="002D47DC" w:rsidRPr="00B93FD0" w:rsidRDefault="002D47D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332DBCDE" w14:textId="77777777" w:rsidR="006B0A1E" w:rsidRPr="00B93FD0" w:rsidRDefault="00B93FD0" w:rsidP="006B0A1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7.7</w:t>
            </w:r>
            <w:r w:rsidR="006B0A1E" w:rsidRPr="00B93FD0">
              <w:rPr>
                <w:rFonts w:ascii="Times New Roman" w:eastAsia="Times New Roman" w:hAnsi="Times New Roman"/>
                <w:sz w:val="24"/>
                <w:szCs w:val="24"/>
                <w:lang w:val="en-US"/>
              </w:rPr>
              <w:t>. During the Carrier’s fl</w:t>
            </w:r>
            <w:r w:rsidR="00A074AA" w:rsidRPr="00B93FD0">
              <w:rPr>
                <w:rFonts w:ascii="Times New Roman" w:eastAsia="Times New Roman" w:hAnsi="Times New Roman"/>
                <w:sz w:val="24"/>
                <w:szCs w:val="24"/>
                <w:lang w:val="en-US"/>
              </w:rPr>
              <w:t>ight</w:t>
            </w:r>
            <w:r w:rsidR="00820E5E" w:rsidRPr="00B93FD0">
              <w:rPr>
                <w:rFonts w:ascii="Times New Roman" w:eastAsia="Times New Roman" w:hAnsi="Times New Roman"/>
                <w:sz w:val="24"/>
                <w:szCs w:val="24"/>
                <w:lang w:val="en-US"/>
              </w:rPr>
              <w:t xml:space="preserve"> preparation for departure</w:t>
            </w:r>
            <w:r w:rsidR="006B0A1E" w:rsidRPr="00B93FD0">
              <w:rPr>
                <w:rFonts w:ascii="Times New Roman" w:eastAsia="Times New Roman" w:hAnsi="Times New Roman"/>
                <w:sz w:val="24"/>
                <w:szCs w:val="24"/>
                <w:lang w:val="en-US"/>
              </w:rPr>
              <w:t xml:space="preserve"> as well as</w:t>
            </w:r>
            <w:r w:rsidR="00A074AA" w:rsidRPr="00B93FD0">
              <w:rPr>
                <w:rFonts w:ascii="Times New Roman" w:eastAsia="Times New Roman" w:hAnsi="Times New Roman"/>
                <w:sz w:val="24"/>
                <w:szCs w:val="24"/>
                <w:lang w:val="en-US"/>
              </w:rPr>
              <w:t xml:space="preserve"> during the Carrier’s passenger</w:t>
            </w:r>
            <w:r w:rsidR="006B0A1E" w:rsidRPr="00B93FD0">
              <w:rPr>
                <w:rFonts w:ascii="Times New Roman" w:eastAsia="Times New Roman" w:hAnsi="Times New Roman"/>
                <w:sz w:val="24"/>
                <w:szCs w:val="24"/>
                <w:lang w:val="en-US"/>
              </w:rPr>
              <w:t xml:space="preserve"> and baggage registration including the passengers with electronic tickets, the Handling Company u</w:t>
            </w:r>
            <w:r w:rsidR="00820E5E" w:rsidRPr="00B93FD0">
              <w:rPr>
                <w:rFonts w:ascii="Times New Roman" w:eastAsia="Times New Roman" w:hAnsi="Times New Roman"/>
                <w:sz w:val="24"/>
                <w:szCs w:val="24"/>
                <w:lang w:val="en-US"/>
              </w:rPr>
              <w:t xml:space="preserve">ses its own automatic </w:t>
            </w:r>
            <w:r w:rsidR="00A074AA" w:rsidRPr="00B93FD0">
              <w:rPr>
                <w:rFonts w:ascii="Times New Roman" w:eastAsia="Times New Roman" w:hAnsi="Times New Roman"/>
                <w:sz w:val="24"/>
                <w:szCs w:val="24"/>
                <w:lang w:val="en-US"/>
              </w:rPr>
              <w:t xml:space="preserve">management system of </w:t>
            </w:r>
            <w:r w:rsidR="00820E5E" w:rsidRPr="00B93FD0">
              <w:rPr>
                <w:rFonts w:ascii="Times New Roman" w:eastAsia="Times New Roman" w:hAnsi="Times New Roman"/>
                <w:sz w:val="24"/>
                <w:szCs w:val="24"/>
                <w:lang w:val="en-US"/>
              </w:rPr>
              <w:t>passenger</w:t>
            </w:r>
            <w:r w:rsidR="006B0A1E" w:rsidRPr="00B93FD0">
              <w:rPr>
                <w:rFonts w:ascii="Times New Roman" w:eastAsia="Times New Roman" w:hAnsi="Times New Roman"/>
                <w:sz w:val="24"/>
                <w:szCs w:val="24"/>
                <w:lang w:val="en-US"/>
              </w:rPr>
              <w:t xml:space="preserve"> departur</w:t>
            </w:r>
            <w:r w:rsidR="00820E5E" w:rsidRPr="00B93FD0">
              <w:rPr>
                <w:rFonts w:ascii="Times New Roman" w:eastAsia="Times New Roman" w:hAnsi="Times New Roman"/>
                <w:sz w:val="24"/>
                <w:szCs w:val="24"/>
                <w:lang w:val="en-US"/>
              </w:rPr>
              <w:t>e ARS “Astra”</w:t>
            </w:r>
            <w:r w:rsidR="006B0A1E" w:rsidRPr="00B93FD0">
              <w:rPr>
                <w:rFonts w:ascii="Times New Roman" w:eastAsia="Times New Roman" w:hAnsi="Times New Roman"/>
                <w:sz w:val="24"/>
                <w:szCs w:val="24"/>
                <w:lang w:val="en-US"/>
              </w:rPr>
              <w:t xml:space="preserve"> or automatic registration system (ARS) of the Carrier (</w:t>
            </w:r>
            <w:r w:rsidR="00DC05B0" w:rsidRPr="00B93FD0">
              <w:rPr>
                <w:rFonts w:ascii="Times New Roman" w:eastAsia="Times New Roman" w:hAnsi="Times New Roman"/>
                <w:sz w:val="24"/>
                <w:szCs w:val="24"/>
                <w:lang w:val="en-US"/>
              </w:rPr>
              <w:t>herewith</w:t>
            </w:r>
            <w:r w:rsidR="000874A1" w:rsidRPr="00B93FD0">
              <w:rPr>
                <w:rFonts w:ascii="Times New Roman" w:eastAsia="Times New Roman" w:hAnsi="Times New Roman"/>
                <w:sz w:val="24"/>
                <w:szCs w:val="24"/>
                <w:lang w:val="en-US"/>
              </w:rPr>
              <w:t>, the communication channel shall be</w:t>
            </w:r>
            <w:r w:rsidR="006B0A1E" w:rsidRPr="00B93FD0">
              <w:rPr>
                <w:rFonts w:ascii="Times New Roman" w:eastAsia="Times New Roman" w:hAnsi="Times New Roman"/>
                <w:sz w:val="24"/>
                <w:szCs w:val="24"/>
                <w:lang w:val="en-US"/>
              </w:rPr>
              <w:t xml:space="preserve"> </w:t>
            </w:r>
            <w:r w:rsidR="00820E5E" w:rsidRPr="00B93FD0">
              <w:rPr>
                <w:rFonts w:ascii="Times New Roman" w:eastAsia="Times New Roman" w:hAnsi="Times New Roman"/>
                <w:sz w:val="24"/>
                <w:szCs w:val="24"/>
                <w:lang w:val="en-US"/>
              </w:rPr>
              <w:t>provided</w:t>
            </w:r>
            <w:r w:rsidR="006B0A1E" w:rsidRPr="00B93FD0">
              <w:rPr>
                <w:rFonts w:ascii="Times New Roman" w:eastAsia="Times New Roman" w:hAnsi="Times New Roman"/>
                <w:sz w:val="24"/>
                <w:szCs w:val="24"/>
                <w:lang w:val="en-US"/>
              </w:rPr>
              <w:t xml:space="preserve"> by the Carrier).</w:t>
            </w:r>
          </w:p>
          <w:p w14:paraId="7CB36012" w14:textId="77777777" w:rsidR="00256A6C" w:rsidRPr="00B93FD0" w:rsidRDefault="00256A6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The Handling Company provides  the standard set of  carriage documentation issued forms by  including the documents delivered on board of the aircraft:</w:t>
            </w:r>
          </w:p>
          <w:p w14:paraId="08798110" w14:textId="1F7744B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proofErr w:type="spellStart"/>
            <w:r w:rsidRPr="552C9B9B">
              <w:rPr>
                <w:rFonts w:ascii="Times New Roman" w:eastAsia="Times New Roman" w:hAnsi="Times New Roman"/>
                <w:sz w:val="24"/>
                <w:szCs w:val="24"/>
                <w:lang w:val="en-US"/>
              </w:rPr>
              <w:t>Loadsheet</w:t>
            </w:r>
            <w:proofErr w:type="spellEnd"/>
            <w:r w:rsidRPr="552C9B9B">
              <w:rPr>
                <w:rFonts w:ascii="Times New Roman" w:eastAsia="Times New Roman" w:hAnsi="Times New Roman"/>
                <w:sz w:val="24"/>
                <w:szCs w:val="24"/>
                <w:lang w:val="en-US"/>
              </w:rPr>
              <w:t xml:space="preserve">  – 4 (domestic airlines) and 6 (international airlines);</w:t>
            </w:r>
          </w:p>
          <w:p w14:paraId="3858F34B" w14:textId="0D6DB19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Manifest – 4   (international airlines);</w:t>
            </w:r>
          </w:p>
          <w:p w14:paraId="477A4BBA" w14:textId="12229450"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Baggage Manifest – 4;</w:t>
            </w:r>
          </w:p>
          <w:p w14:paraId="39B80359" w14:textId="770765CE"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Transfer Message – 1;</w:t>
            </w:r>
          </w:p>
          <w:p w14:paraId="636552EF" w14:textId="421FDCDD"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Transit Message – 1;</w:t>
            </w:r>
          </w:p>
          <w:p w14:paraId="412B805A" w14:textId="412D2C0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 xml:space="preserve">Business Passenger Information List – 1; </w:t>
            </w:r>
          </w:p>
          <w:p w14:paraId="3CE7DB41" w14:textId="2653DAD6"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Information List requiring special service – 4.</w:t>
            </w:r>
          </w:p>
          <w:p w14:paraId="25D32F4C" w14:textId="77777777" w:rsidR="00256A6C" w:rsidRPr="00B93FD0" w:rsidRDefault="006B0A1E"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 </w:t>
            </w:r>
          </w:p>
          <w:p w14:paraId="31CA328E"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3502310D" w14:textId="77777777" w:rsidR="00072525" w:rsidRPr="00477133" w:rsidRDefault="00072525" w:rsidP="00806801">
            <w:pPr>
              <w:spacing w:after="0" w:line="240" w:lineRule="auto"/>
              <w:jc w:val="both"/>
              <w:rPr>
                <w:rFonts w:ascii="Times New Roman" w:hAnsi="Times New Roman"/>
                <w:sz w:val="24"/>
                <w:lang w:val="en-US"/>
              </w:rPr>
            </w:pPr>
          </w:p>
          <w:p w14:paraId="302093CB" w14:textId="77777777" w:rsidR="00B93FD0" w:rsidRPr="00477133" w:rsidRDefault="00B93FD0" w:rsidP="00806801">
            <w:pPr>
              <w:spacing w:after="0" w:line="240" w:lineRule="auto"/>
              <w:jc w:val="both"/>
              <w:rPr>
                <w:rFonts w:ascii="Times New Roman" w:hAnsi="Times New Roman"/>
                <w:sz w:val="24"/>
                <w:lang w:val="en-US"/>
              </w:rPr>
            </w:pPr>
          </w:p>
          <w:p w14:paraId="6CD2A4F1" w14:textId="77777777" w:rsidR="00B93FD0" w:rsidRPr="00477133" w:rsidRDefault="00B93FD0" w:rsidP="00806801">
            <w:pPr>
              <w:spacing w:after="0" w:line="240" w:lineRule="auto"/>
              <w:jc w:val="both"/>
              <w:rPr>
                <w:rFonts w:ascii="Times New Roman" w:hAnsi="Times New Roman"/>
                <w:sz w:val="24"/>
                <w:lang w:val="en-US"/>
              </w:rPr>
            </w:pPr>
          </w:p>
          <w:p w14:paraId="680E955A" w14:textId="77777777" w:rsidR="00B93FD0" w:rsidRPr="00477133" w:rsidRDefault="00B93FD0" w:rsidP="00806801">
            <w:pPr>
              <w:spacing w:after="0" w:line="240" w:lineRule="auto"/>
              <w:jc w:val="both"/>
              <w:rPr>
                <w:rFonts w:ascii="Times New Roman" w:hAnsi="Times New Roman"/>
                <w:sz w:val="24"/>
                <w:lang w:val="en-US"/>
              </w:rPr>
            </w:pPr>
          </w:p>
          <w:p w14:paraId="12849BCD" w14:textId="77777777" w:rsidR="00B93FD0" w:rsidRPr="00477133" w:rsidRDefault="00B93FD0" w:rsidP="00806801">
            <w:pPr>
              <w:spacing w:after="0" w:line="240" w:lineRule="auto"/>
              <w:jc w:val="both"/>
              <w:rPr>
                <w:rFonts w:ascii="Times New Roman" w:hAnsi="Times New Roman"/>
                <w:sz w:val="24"/>
                <w:lang w:val="en-US"/>
              </w:rPr>
            </w:pPr>
          </w:p>
          <w:p w14:paraId="0459D5DA" w14:textId="77777777" w:rsidR="00B93FD0" w:rsidRPr="00477133" w:rsidRDefault="00B93FD0" w:rsidP="00806801">
            <w:pPr>
              <w:spacing w:after="0" w:line="240" w:lineRule="auto"/>
              <w:jc w:val="both"/>
              <w:rPr>
                <w:rFonts w:ascii="Times New Roman" w:hAnsi="Times New Roman"/>
                <w:sz w:val="24"/>
                <w:lang w:val="en-US"/>
              </w:rPr>
            </w:pPr>
          </w:p>
          <w:p w14:paraId="056DBF86"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5E593B6A" w14:textId="77777777" w:rsidR="00806801" w:rsidRPr="00B93FD0" w:rsidRDefault="00806801" w:rsidP="00806801">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7.</w:t>
            </w:r>
            <w:r w:rsidR="00B93FD0" w:rsidRPr="00B93FD0">
              <w:rPr>
                <w:rFonts w:ascii="Times New Roman" w:eastAsia="Times New Roman" w:hAnsi="Times New Roman"/>
                <w:sz w:val="24"/>
                <w:szCs w:val="24"/>
                <w:lang w:val="en-US"/>
              </w:rPr>
              <w:t>8</w:t>
            </w:r>
            <w:r w:rsidRPr="00B93FD0">
              <w:rPr>
                <w:rFonts w:ascii="Times New Roman" w:eastAsia="Times New Roman" w:hAnsi="Times New Roman"/>
                <w:sz w:val="24"/>
                <w:szCs w:val="24"/>
                <w:lang w:val="en-US"/>
              </w:rPr>
              <w:t xml:space="preserve">.  In  case  of  mistake  or omission revealed in the documents the Parties  agree  to  apply  complaint procedure by exchanging the claim letters  which  should  be  considered  by  the  Parties  in  the next settlement  period.  </w:t>
            </w:r>
            <w:r w:rsidR="004E33EB" w:rsidRPr="00B93FD0">
              <w:rPr>
                <w:rFonts w:ascii="Times New Roman" w:eastAsia="Times New Roman" w:hAnsi="Times New Roman"/>
                <w:sz w:val="24"/>
                <w:szCs w:val="24"/>
                <w:lang w:val="en-US"/>
              </w:rPr>
              <w:t>The Parties</w:t>
            </w:r>
            <w:r w:rsidRPr="00B93FD0">
              <w:rPr>
                <w:rFonts w:ascii="Times New Roman" w:eastAsia="Times New Roman" w:hAnsi="Times New Roman"/>
                <w:sz w:val="24"/>
                <w:szCs w:val="24"/>
                <w:lang w:val="en-US"/>
              </w:rPr>
              <w:t xml:space="preserve"> agree to issue the claim letters not </w:t>
            </w:r>
            <w:r w:rsidR="004E33EB" w:rsidRPr="00B93FD0">
              <w:rPr>
                <w:rFonts w:ascii="Times New Roman" w:eastAsia="Times New Roman" w:hAnsi="Times New Roman"/>
                <w:sz w:val="24"/>
                <w:szCs w:val="24"/>
                <w:lang w:val="en-US"/>
              </w:rPr>
              <w:t>later than 15 calendar</w:t>
            </w:r>
            <w:r w:rsidR="004E33EB">
              <w:rPr>
                <w:rFonts w:ascii="Times New Roman" w:eastAsia="Times New Roman" w:hAnsi="Times New Roman"/>
                <w:sz w:val="24"/>
                <w:szCs w:val="24"/>
                <w:lang w:val="en-US"/>
              </w:rPr>
              <w:t xml:space="preserve"> days</w:t>
            </w:r>
            <w:r w:rsidRPr="00B93FD0">
              <w:rPr>
                <w:rFonts w:ascii="Times New Roman" w:eastAsia="Times New Roman" w:hAnsi="Times New Roman"/>
                <w:sz w:val="24"/>
                <w:szCs w:val="24"/>
                <w:lang w:val="en-US"/>
              </w:rPr>
              <w:t xml:space="preserve"> after the ques</w:t>
            </w:r>
            <w:r w:rsidR="004E33EB">
              <w:rPr>
                <w:rFonts w:ascii="Times New Roman" w:eastAsia="Times New Roman" w:hAnsi="Times New Roman"/>
                <w:sz w:val="24"/>
                <w:szCs w:val="24"/>
                <w:lang w:val="en-US"/>
              </w:rPr>
              <w:t>tionable invoicing. The Parties</w:t>
            </w:r>
            <w:r w:rsidRPr="00B93FD0">
              <w:rPr>
                <w:rFonts w:ascii="Times New Roman" w:eastAsia="Times New Roman" w:hAnsi="Times New Roman"/>
                <w:sz w:val="24"/>
                <w:szCs w:val="24"/>
                <w:lang w:val="en-US"/>
              </w:rPr>
              <w:t xml:space="preserve"> agree to consider and settle the claim letters not later than 15 calendar </w:t>
            </w:r>
            <w:r w:rsidRPr="00B93FD0">
              <w:rPr>
                <w:rFonts w:ascii="Times New Roman" w:eastAsia="Times New Roman" w:hAnsi="Times New Roman"/>
                <w:sz w:val="24"/>
                <w:szCs w:val="24"/>
                <w:lang w:val="en-US"/>
              </w:rPr>
              <w:lastRenderedPageBreak/>
              <w:t>days since receipt date.</w:t>
            </w:r>
          </w:p>
          <w:p w14:paraId="20493324" w14:textId="77777777" w:rsidR="00043373" w:rsidRPr="00B93FD0" w:rsidRDefault="00043373" w:rsidP="00806801">
            <w:pPr>
              <w:spacing w:after="0" w:line="240" w:lineRule="auto"/>
              <w:jc w:val="both"/>
              <w:rPr>
                <w:rFonts w:ascii="Times New Roman" w:eastAsia="Times New Roman" w:hAnsi="Times New Roman"/>
                <w:sz w:val="24"/>
                <w:szCs w:val="24"/>
                <w:lang w:val="en-US"/>
              </w:rPr>
            </w:pPr>
          </w:p>
          <w:p w14:paraId="333BB98E"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154A4F62" w14:textId="77777777" w:rsidR="00B93FD0" w:rsidRPr="00B93FD0" w:rsidRDefault="00B93FD0"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7.9</w:t>
            </w:r>
            <w:r w:rsidR="00A751E3" w:rsidRPr="00B93FD0">
              <w:rPr>
                <w:rFonts w:ascii="Times New Roman" w:eastAsia="Times New Roman" w:hAnsi="Times New Roman"/>
                <w:sz w:val="24"/>
                <w:szCs w:val="24"/>
                <w:lang w:val="en-US"/>
              </w:rPr>
              <w:t xml:space="preserve">. </w:t>
            </w:r>
            <w:r w:rsidRPr="00B93FD0">
              <w:rPr>
                <w:rFonts w:ascii="Times New Roman" w:eastAsia="Times New Roman" w:hAnsi="Times New Roman"/>
                <w:sz w:val="24"/>
                <w:szCs w:val="24"/>
                <w:lang w:val="en-US"/>
              </w:rPr>
              <w:t>In order to provide the Handling Company to the Carrier with the tracking and management of incorrectly handled baggage in the World Tracer system, the Carrier sets tariffs according to the rates in force at the time the services are provided.</w:t>
            </w:r>
          </w:p>
          <w:p w14:paraId="5ED4316D" w14:textId="77777777" w:rsidR="00A751E3" w:rsidRPr="00B93FD0" w:rsidRDefault="00A751E3" w:rsidP="00A751E3">
            <w:pPr>
              <w:spacing w:after="0" w:line="240" w:lineRule="auto"/>
              <w:jc w:val="both"/>
              <w:rPr>
                <w:rFonts w:ascii="Times New Roman" w:eastAsia="Times New Roman" w:hAnsi="Times New Roman"/>
                <w:sz w:val="24"/>
                <w:szCs w:val="24"/>
                <w:lang w:val="en-US"/>
              </w:rPr>
            </w:pPr>
          </w:p>
          <w:p w14:paraId="0D78FFBD" w14:textId="77777777" w:rsidR="00A751E3" w:rsidRPr="00B93FD0" w:rsidRDefault="00A751E3" w:rsidP="00A751E3">
            <w:pPr>
              <w:spacing w:after="0" w:line="240" w:lineRule="auto"/>
              <w:jc w:val="both"/>
              <w:rPr>
                <w:rFonts w:ascii="Times New Roman" w:eastAsia="Times New Roman" w:hAnsi="Times New Roman"/>
                <w:sz w:val="24"/>
                <w:szCs w:val="24"/>
                <w:lang w:val="en-US"/>
              </w:rPr>
            </w:pPr>
          </w:p>
          <w:p w14:paraId="75F7A0AB" w14:textId="77777777" w:rsidR="00526F45" w:rsidRPr="008D44F6" w:rsidRDefault="00526F45" w:rsidP="00A751E3">
            <w:pPr>
              <w:spacing w:after="0" w:line="240" w:lineRule="auto"/>
              <w:jc w:val="both"/>
              <w:rPr>
                <w:rFonts w:ascii="Times New Roman" w:eastAsia="Times New Roman" w:hAnsi="Times New Roman"/>
                <w:sz w:val="24"/>
                <w:szCs w:val="24"/>
                <w:lang w:val="en-US"/>
              </w:rPr>
            </w:pPr>
          </w:p>
          <w:p w14:paraId="37DBA400"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Transaction List:</w:t>
            </w:r>
          </w:p>
          <w:p w14:paraId="002F72CA"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AHL, TNT, RFW, ROF, RAF ALL</w:t>
            </w:r>
          </w:p>
          <w:p w14:paraId="37535A3E"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CC</w:t>
            </w:r>
          </w:p>
          <w:p w14:paraId="13B9D278"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PN</w:t>
            </w:r>
          </w:p>
          <w:p w14:paraId="5ACC1491"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EA</w:t>
            </w:r>
          </w:p>
          <w:p w14:paraId="623DE9BF" w14:textId="7BACA454" w:rsidR="00B93FD0" w:rsidRPr="00B93FD0" w:rsidRDefault="00A751E3" w:rsidP="00477133">
            <w:pPr>
              <w:spacing w:after="0" w:line="240" w:lineRule="auto"/>
              <w:jc w:val="both"/>
              <w:rPr>
                <w:rFonts w:ascii="Times New Roman" w:eastAsia="Times New Roman" w:hAnsi="Times New Roman"/>
                <w:b/>
                <w:color w:val="0070C0"/>
                <w:sz w:val="24"/>
                <w:szCs w:val="24"/>
                <w:lang w:val="en-US"/>
              </w:rPr>
            </w:pPr>
            <w:r w:rsidRPr="00B93FD0">
              <w:rPr>
                <w:rFonts w:ascii="Times New Roman" w:eastAsia="Times New Roman" w:hAnsi="Times New Roman"/>
                <w:sz w:val="24"/>
                <w:szCs w:val="24"/>
                <w:lang w:val="en-US"/>
              </w:rPr>
              <w:t>SMS, SEA</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D33E0" w14:textId="77777777" w:rsidR="002D47DC" w:rsidRPr="008D44F6" w:rsidRDefault="002D47DC" w:rsidP="00B93FD0">
            <w:pPr>
              <w:spacing w:after="0" w:line="240" w:lineRule="auto"/>
              <w:jc w:val="both"/>
              <w:rPr>
                <w:rFonts w:ascii="Times New Roman" w:eastAsia="Times New Roman" w:hAnsi="Times New Roman"/>
                <w:b/>
                <w:color w:val="000000"/>
                <w:sz w:val="24"/>
                <w:szCs w:val="24"/>
              </w:rPr>
            </w:pPr>
            <w:r w:rsidRPr="008D44F6">
              <w:rPr>
                <w:rFonts w:ascii="Times New Roman" w:eastAsia="Times New Roman" w:hAnsi="Times New Roman"/>
                <w:b/>
                <w:color w:val="000000"/>
                <w:sz w:val="24"/>
                <w:szCs w:val="24"/>
              </w:rPr>
              <w:lastRenderedPageBreak/>
              <w:t>ПАРАГРАФ 7. ВЗАИМОРАСЧЕТЫ</w:t>
            </w:r>
          </w:p>
          <w:p w14:paraId="52FC235E" w14:textId="4E36E807" w:rsidR="002D47DC" w:rsidRPr="008D44F6" w:rsidRDefault="002D47DC" w:rsidP="002751CE">
            <w:pPr>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7.1</w:t>
            </w:r>
            <w:r w:rsidR="006D227E" w:rsidRPr="008D44F6">
              <w:rPr>
                <w:rFonts w:ascii="Times New Roman" w:eastAsia="Times New Roman" w:hAnsi="Times New Roman"/>
                <w:sz w:val="24"/>
                <w:szCs w:val="24"/>
              </w:rPr>
              <w:t>.</w:t>
            </w:r>
            <w:r w:rsidR="006B3DEB" w:rsidRPr="008D44F6">
              <w:rPr>
                <w:rFonts w:ascii="Times New Roman" w:eastAsia="Times New Roman" w:hAnsi="Times New Roman"/>
                <w:sz w:val="24"/>
                <w:szCs w:val="24"/>
              </w:rPr>
              <w:t xml:space="preserve"> Расчеты Перевозчика с Обслуживающей </w:t>
            </w:r>
            <w:r w:rsidR="00AB1F70">
              <w:rPr>
                <w:rFonts w:ascii="Times New Roman" w:eastAsia="Times New Roman" w:hAnsi="Times New Roman"/>
                <w:sz w:val="24"/>
                <w:szCs w:val="24"/>
              </w:rPr>
              <w:t>компанией</w:t>
            </w:r>
            <w:r w:rsidR="006B3DEB" w:rsidRPr="008D44F6">
              <w:rPr>
                <w:rFonts w:ascii="Times New Roman" w:eastAsia="Times New Roman" w:hAnsi="Times New Roman"/>
                <w:sz w:val="24"/>
                <w:szCs w:val="24"/>
              </w:rPr>
              <w:t xml:space="preserve"> за обслуживание рейсов Перевозчика, выполняемых по расписанию или разовой заявке, осуществляются путем внесения на расчетный счет Обслуживающей </w:t>
            </w:r>
            <w:r w:rsidR="00AB1F70">
              <w:rPr>
                <w:rFonts w:ascii="Times New Roman" w:eastAsia="Times New Roman" w:hAnsi="Times New Roman"/>
                <w:sz w:val="24"/>
                <w:szCs w:val="24"/>
              </w:rPr>
              <w:t>компании</w:t>
            </w:r>
            <w:r w:rsidR="006B3DEB" w:rsidRPr="008D44F6">
              <w:rPr>
                <w:rFonts w:ascii="Times New Roman" w:eastAsia="Times New Roman" w:hAnsi="Times New Roman"/>
                <w:sz w:val="24"/>
                <w:szCs w:val="24"/>
              </w:rPr>
              <w:t xml:space="preserve"> ‐</w:t>
            </w:r>
            <w:r w:rsidR="006B3DEB" w:rsidRPr="00B93FD0">
              <w:rPr>
                <w:rFonts w:eastAsia="Times New Roman"/>
                <w:lang w:val="en-US"/>
              </w:rPr>
              <w:t> </w:t>
            </w:r>
            <w:r w:rsidR="006B3DEB" w:rsidRPr="008D44F6">
              <w:rPr>
                <w:rFonts w:ascii="Times New Roman" w:eastAsia="Times New Roman" w:hAnsi="Times New Roman"/>
                <w:sz w:val="24"/>
                <w:szCs w:val="24"/>
              </w:rPr>
              <w:t>100%‐ого авансового платежа (предоплаты).</w:t>
            </w:r>
          </w:p>
          <w:p w14:paraId="2DE5A4E4" w14:textId="77777777" w:rsidR="00811771" w:rsidRPr="008D44F6" w:rsidRDefault="00811771" w:rsidP="002751CE">
            <w:pPr>
              <w:shd w:val="clear" w:color="auto" w:fill="FFFFFF"/>
              <w:spacing w:after="0" w:line="240" w:lineRule="auto"/>
              <w:jc w:val="both"/>
              <w:rPr>
                <w:rFonts w:ascii="Times New Roman" w:eastAsia="Times New Roman" w:hAnsi="Times New Roman"/>
                <w:sz w:val="24"/>
                <w:szCs w:val="24"/>
              </w:rPr>
            </w:pPr>
          </w:p>
          <w:p w14:paraId="5DF38D34" w14:textId="77777777" w:rsidR="00304682" w:rsidRPr="008D44F6" w:rsidRDefault="00304682" w:rsidP="00304682">
            <w:pPr>
              <w:pStyle w:val="af5"/>
              <w:shd w:val="clear" w:color="auto" w:fill="FFFFFF"/>
              <w:spacing w:before="0" w:beforeAutospacing="0" w:after="0" w:afterAutospacing="0"/>
              <w:ind w:left="46" w:right="118"/>
              <w:jc w:val="both"/>
              <w:rPr>
                <w:rFonts w:eastAsia="Times New Roman"/>
                <w:lang w:eastAsia="en-US"/>
              </w:rPr>
            </w:pPr>
            <w:r w:rsidRPr="008D44F6">
              <w:rPr>
                <w:rFonts w:eastAsia="Times New Roman"/>
                <w:lang w:eastAsia="en-US"/>
              </w:rPr>
              <w:t>7.2. В случаях, когда авансовый платеж (предоплата) на Обслуживание на рейсах ПЕРЕВОЗЧИКА не представляется возможной (в случае вынужденной посадки, посадки на запасной аэродром, сверхнормативной стоянки), Обслуживание предоставляется ВС ПЕРЕВОЗЧИКА при отсутствии у него задолженности перед ОБСЛУЖИВАЮЩЕЙ КОМПАНИЕЙ</w:t>
            </w:r>
            <w:r w:rsidRPr="00B93FD0">
              <w:rPr>
                <w:rFonts w:eastAsia="Times New Roman"/>
                <w:lang w:val="en-US" w:eastAsia="en-US"/>
              </w:rPr>
              <w:t> </w:t>
            </w:r>
            <w:r w:rsidRPr="008D44F6">
              <w:rPr>
                <w:rFonts w:eastAsia="Times New Roman"/>
                <w:lang w:eastAsia="en-US"/>
              </w:rPr>
              <w:t>и при наличии гарантийного письма с полными реквизитами контрагента плательщика за аэропортовое и наземное обслуживание в аэропорту Улан-Удэ.</w:t>
            </w:r>
          </w:p>
          <w:p w14:paraId="637CDD94" w14:textId="77777777" w:rsidR="00304682" w:rsidRPr="008D44F6" w:rsidRDefault="00304682" w:rsidP="00304682">
            <w:pPr>
              <w:pStyle w:val="af5"/>
              <w:shd w:val="clear" w:color="auto" w:fill="FFFFFF"/>
              <w:spacing w:before="0" w:beforeAutospacing="0" w:after="0" w:afterAutospacing="0"/>
              <w:ind w:left="46" w:right="118"/>
              <w:jc w:val="both"/>
              <w:rPr>
                <w:rFonts w:eastAsia="Times New Roman"/>
                <w:lang w:eastAsia="en-US"/>
              </w:rPr>
            </w:pPr>
            <w:r w:rsidRPr="008D44F6">
              <w:rPr>
                <w:rFonts w:eastAsia="Times New Roman"/>
                <w:lang w:eastAsia="en-US"/>
              </w:rPr>
              <w:t>Расчеты за Обслуживание осуществляются ПЕРЕВОЗЧИКОМ путем оплаты счетов, выставленных ОБСЛУЖИВАЮЩЕЙ КОМПАНИЕЙ в течение 5 (пяти) банковских дней с момента их получения.</w:t>
            </w:r>
          </w:p>
          <w:p w14:paraId="484D60DD" w14:textId="77777777" w:rsidR="00BA0439" w:rsidRPr="008D44F6" w:rsidRDefault="00BA0439" w:rsidP="002751CE">
            <w:pPr>
              <w:shd w:val="clear" w:color="auto" w:fill="FFFFFF"/>
              <w:spacing w:after="0" w:line="240" w:lineRule="auto"/>
              <w:jc w:val="both"/>
              <w:rPr>
                <w:rFonts w:ascii="Times New Roman" w:eastAsia="Times New Roman" w:hAnsi="Times New Roman"/>
                <w:sz w:val="24"/>
                <w:szCs w:val="24"/>
              </w:rPr>
            </w:pPr>
          </w:p>
          <w:p w14:paraId="5B89DFEA" w14:textId="77777777" w:rsidR="002D47DC" w:rsidRPr="008D44F6" w:rsidRDefault="002D47DC" w:rsidP="002751CE">
            <w:pPr>
              <w:shd w:val="clear" w:color="auto" w:fill="FFFFFF"/>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7.3</w:t>
            </w:r>
            <w:r w:rsidR="006D227E" w:rsidRPr="008D44F6">
              <w:rPr>
                <w:rFonts w:ascii="Times New Roman" w:eastAsia="Times New Roman" w:hAnsi="Times New Roman"/>
                <w:sz w:val="24"/>
                <w:szCs w:val="24"/>
              </w:rPr>
              <w:t>.</w:t>
            </w:r>
            <w:r w:rsidRPr="008D44F6">
              <w:rPr>
                <w:rFonts w:ascii="Times New Roman" w:eastAsia="Times New Roman" w:hAnsi="Times New Roman"/>
                <w:sz w:val="24"/>
                <w:szCs w:val="24"/>
              </w:rPr>
              <w:t xml:space="preserve"> Счета направляются Перевозчику по факсу или по электронной почте (по контактам, указанным в Параграфе 10)</w:t>
            </w:r>
            <w:r w:rsidR="00C97172" w:rsidRPr="008D44F6">
              <w:rPr>
                <w:rFonts w:ascii="Times New Roman" w:eastAsia="Times New Roman" w:hAnsi="Times New Roman"/>
                <w:sz w:val="24"/>
                <w:szCs w:val="24"/>
              </w:rPr>
              <w:t>, через Контур</w:t>
            </w:r>
            <w:r w:rsidR="00D50AD8" w:rsidRPr="008D44F6">
              <w:rPr>
                <w:rFonts w:ascii="Times New Roman" w:eastAsia="Times New Roman" w:hAnsi="Times New Roman"/>
                <w:sz w:val="24"/>
                <w:szCs w:val="24"/>
              </w:rPr>
              <w:t>,</w:t>
            </w:r>
            <w:r w:rsidR="00C97172" w:rsidRPr="008D44F6">
              <w:rPr>
                <w:rFonts w:ascii="Times New Roman" w:eastAsia="Times New Roman" w:hAnsi="Times New Roman"/>
                <w:sz w:val="24"/>
                <w:szCs w:val="24"/>
              </w:rPr>
              <w:t xml:space="preserve"> </w:t>
            </w:r>
            <w:proofErr w:type="spellStart"/>
            <w:r w:rsidR="00C97172" w:rsidRPr="008D44F6">
              <w:rPr>
                <w:rFonts w:ascii="Times New Roman" w:eastAsia="Times New Roman" w:hAnsi="Times New Roman"/>
                <w:sz w:val="24"/>
                <w:szCs w:val="24"/>
              </w:rPr>
              <w:t>Диадок</w:t>
            </w:r>
            <w:proofErr w:type="spellEnd"/>
            <w:r w:rsidR="00C97172" w:rsidRPr="008D44F6">
              <w:rPr>
                <w:rFonts w:ascii="Times New Roman" w:eastAsia="Times New Roman" w:hAnsi="Times New Roman"/>
                <w:sz w:val="24"/>
                <w:szCs w:val="24"/>
              </w:rPr>
              <w:t xml:space="preserve"> (если это обусловлено дополнительным соглашением</w:t>
            </w:r>
            <w:r w:rsidR="00E839B0" w:rsidRPr="008D44F6">
              <w:rPr>
                <w:rFonts w:ascii="Times New Roman" w:eastAsia="Times New Roman" w:hAnsi="Times New Roman"/>
                <w:sz w:val="24"/>
                <w:szCs w:val="24"/>
              </w:rPr>
              <w:t xml:space="preserve"> об ЭДО</w:t>
            </w:r>
            <w:r w:rsidR="00C97172" w:rsidRPr="008D44F6">
              <w:rPr>
                <w:rFonts w:ascii="Times New Roman" w:eastAsia="Times New Roman" w:hAnsi="Times New Roman"/>
                <w:sz w:val="24"/>
                <w:szCs w:val="24"/>
              </w:rPr>
              <w:t xml:space="preserve">) </w:t>
            </w:r>
            <w:r w:rsidRPr="008D44F6">
              <w:rPr>
                <w:rFonts w:ascii="Times New Roman" w:eastAsia="Times New Roman" w:hAnsi="Times New Roman"/>
                <w:sz w:val="24"/>
                <w:szCs w:val="24"/>
              </w:rPr>
              <w:t xml:space="preserve">или передаются уполномоченному представителю </w:t>
            </w:r>
            <w:r w:rsidRPr="00AB1F70">
              <w:rPr>
                <w:rFonts w:ascii="Times New Roman" w:eastAsia="Times New Roman" w:hAnsi="Times New Roman"/>
                <w:sz w:val="24"/>
                <w:szCs w:val="24"/>
              </w:rPr>
              <w:t xml:space="preserve">Перевозчика. </w:t>
            </w:r>
            <w:r w:rsidRPr="008D44F6">
              <w:rPr>
                <w:rFonts w:ascii="Times New Roman" w:eastAsia="Times New Roman" w:hAnsi="Times New Roman"/>
                <w:sz w:val="24"/>
                <w:szCs w:val="24"/>
              </w:rPr>
              <w:t>Оригиналы досылаются письмом по почте</w:t>
            </w:r>
            <w:r w:rsidR="00D50AD8" w:rsidRPr="008D44F6">
              <w:rPr>
                <w:rFonts w:ascii="Times New Roman" w:eastAsia="Times New Roman" w:hAnsi="Times New Roman"/>
                <w:sz w:val="24"/>
                <w:szCs w:val="24"/>
              </w:rPr>
              <w:t>.</w:t>
            </w:r>
          </w:p>
          <w:p w14:paraId="536007D9" w14:textId="77777777" w:rsidR="00D50AD8" w:rsidRPr="008D44F6" w:rsidRDefault="00D50AD8" w:rsidP="002751CE">
            <w:pPr>
              <w:shd w:val="clear" w:color="auto" w:fill="FFFFFF"/>
              <w:spacing w:after="0" w:line="240" w:lineRule="auto"/>
              <w:jc w:val="both"/>
              <w:rPr>
                <w:rFonts w:ascii="Times New Roman" w:eastAsia="Times New Roman" w:hAnsi="Times New Roman"/>
                <w:sz w:val="24"/>
                <w:szCs w:val="24"/>
              </w:rPr>
            </w:pPr>
          </w:p>
          <w:p w14:paraId="2619E2A1" w14:textId="77777777" w:rsidR="002D47DC" w:rsidRPr="00AB1F70" w:rsidRDefault="002D47DC" w:rsidP="002751CE">
            <w:pPr>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7.4</w:t>
            </w:r>
            <w:r w:rsidR="006D227E" w:rsidRPr="008D44F6">
              <w:rPr>
                <w:rFonts w:ascii="Times New Roman" w:eastAsia="Times New Roman" w:hAnsi="Times New Roman"/>
                <w:sz w:val="24"/>
                <w:szCs w:val="24"/>
              </w:rPr>
              <w:t>.</w:t>
            </w:r>
            <w:r w:rsidRPr="008D44F6">
              <w:rPr>
                <w:rFonts w:ascii="Times New Roman" w:eastAsia="Times New Roman" w:hAnsi="Times New Roman"/>
                <w:sz w:val="24"/>
                <w:szCs w:val="24"/>
              </w:rPr>
              <w:t xml:space="preserve"> Счета считаются полученными Перевозчиком в день их отправки по факсу или </w:t>
            </w:r>
            <w:r w:rsidRPr="008D44F6">
              <w:rPr>
                <w:rFonts w:ascii="Times New Roman" w:eastAsia="Times New Roman" w:hAnsi="Times New Roman"/>
                <w:sz w:val="24"/>
                <w:szCs w:val="24"/>
              </w:rPr>
              <w:lastRenderedPageBreak/>
              <w:t xml:space="preserve">по электронной почте или передачи уполномоченному представителю </w:t>
            </w:r>
            <w:r w:rsidRPr="00AB1F70">
              <w:rPr>
                <w:rFonts w:ascii="Times New Roman" w:eastAsia="Times New Roman" w:hAnsi="Times New Roman"/>
                <w:sz w:val="24"/>
                <w:szCs w:val="24"/>
              </w:rPr>
              <w:t>Перевозчика в зависимости от того, что произошло ранее.</w:t>
            </w:r>
          </w:p>
          <w:p w14:paraId="4A180950" w14:textId="77777777" w:rsidR="002D47DC" w:rsidRPr="008D44F6" w:rsidRDefault="002D47DC" w:rsidP="002751CE">
            <w:pPr>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 xml:space="preserve">7.5 Оплата по настоящему договору должна производиться в рублях </w:t>
            </w:r>
            <w:r w:rsidR="00D50AD8" w:rsidRPr="008D44F6">
              <w:rPr>
                <w:rFonts w:ascii="Times New Roman" w:eastAsia="Times New Roman" w:hAnsi="Times New Roman"/>
                <w:sz w:val="24"/>
                <w:szCs w:val="24"/>
              </w:rPr>
              <w:t xml:space="preserve">Российской Федерации. В случае, если тариф установлен в валюте (доллары США, ЕВРО), то оплата производится в Российских рублях </w:t>
            </w:r>
            <w:r w:rsidRPr="008D44F6">
              <w:rPr>
                <w:rFonts w:ascii="Times New Roman" w:eastAsia="Times New Roman" w:hAnsi="Times New Roman"/>
                <w:sz w:val="24"/>
                <w:szCs w:val="24"/>
              </w:rPr>
              <w:t xml:space="preserve">по курсу </w:t>
            </w:r>
            <w:r w:rsidR="00A5045C" w:rsidRPr="008D44F6">
              <w:rPr>
                <w:rFonts w:ascii="Times New Roman" w:eastAsia="Times New Roman" w:hAnsi="Times New Roman"/>
                <w:sz w:val="24"/>
                <w:szCs w:val="24"/>
              </w:rPr>
              <w:t>Ц</w:t>
            </w:r>
            <w:r w:rsidRPr="008D44F6">
              <w:rPr>
                <w:rFonts w:ascii="Times New Roman" w:eastAsia="Times New Roman" w:hAnsi="Times New Roman"/>
                <w:sz w:val="24"/>
                <w:szCs w:val="24"/>
              </w:rPr>
              <w:t xml:space="preserve">ентрального </w:t>
            </w:r>
            <w:r w:rsidR="00A5045C" w:rsidRPr="008D44F6">
              <w:rPr>
                <w:rFonts w:ascii="Times New Roman" w:eastAsia="Times New Roman" w:hAnsi="Times New Roman"/>
                <w:sz w:val="24"/>
                <w:szCs w:val="24"/>
              </w:rPr>
              <w:t>Б</w:t>
            </w:r>
            <w:r w:rsidRPr="008D44F6">
              <w:rPr>
                <w:rFonts w:ascii="Times New Roman" w:eastAsia="Times New Roman" w:hAnsi="Times New Roman"/>
                <w:sz w:val="24"/>
                <w:szCs w:val="24"/>
              </w:rPr>
              <w:t xml:space="preserve">анка Российской Федерации, действующему на день </w:t>
            </w:r>
            <w:r w:rsidR="00D50AD8" w:rsidRPr="008D44F6">
              <w:rPr>
                <w:rFonts w:ascii="Times New Roman" w:eastAsia="Times New Roman" w:hAnsi="Times New Roman"/>
                <w:sz w:val="24"/>
                <w:szCs w:val="24"/>
              </w:rPr>
              <w:t>оказания услуги.</w:t>
            </w:r>
          </w:p>
          <w:p w14:paraId="172A1F34" w14:textId="77777777" w:rsidR="00D50AD8" w:rsidRPr="008D44F6" w:rsidRDefault="00D50AD8" w:rsidP="002751CE">
            <w:pPr>
              <w:spacing w:after="0" w:line="240" w:lineRule="auto"/>
              <w:jc w:val="both"/>
              <w:rPr>
                <w:rFonts w:ascii="Times New Roman" w:eastAsia="Times New Roman" w:hAnsi="Times New Roman"/>
                <w:sz w:val="24"/>
                <w:szCs w:val="24"/>
              </w:rPr>
            </w:pPr>
          </w:p>
          <w:p w14:paraId="45FBB8E6" w14:textId="77777777" w:rsidR="002D47DC" w:rsidRPr="008D44F6" w:rsidRDefault="002D47DC" w:rsidP="002751CE">
            <w:pPr>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7.6</w:t>
            </w:r>
            <w:r w:rsidR="006D227E" w:rsidRPr="008D44F6">
              <w:rPr>
                <w:rFonts w:ascii="Times New Roman" w:eastAsia="Times New Roman" w:hAnsi="Times New Roman"/>
                <w:sz w:val="24"/>
                <w:szCs w:val="24"/>
              </w:rPr>
              <w:t>.</w:t>
            </w:r>
            <w:r w:rsidRPr="008D44F6">
              <w:rPr>
                <w:rFonts w:ascii="Times New Roman" w:eastAsia="Times New Roman" w:hAnsi="Times New Roman"/>
                <w:sz w:val="24"/>
                <w:szCs w:val="24"/>
              </w:rPr>
              <w:t xml:space="preserve"> Все расходы по банковским операциям, связанным с оплатой, несет Перевозчик.</w:t>
            </w:r>
          </w:p>
          <w:p w14:paraId="64F1336F" w14:textId="77777777" w:rsidR="002D47DC" w:rsidRPr="008D44F6" w:rsidRDefault="002D47DC" w:rsidP="002751CE">
            <w:pPr>
              <w:spacing w:after="0" w:line="240" w:lineRule="auto"/>
              <w:jc w:val="both"/>
              <w:rPr>
                <w:rFonts w:ascii="Times New Roman" w:eastAsia="Times New Roman" w:hAnsi="Times New Roman"/>
                <w:sz w:val="24"/>
                <w:szCs w:val="24"/>
              </w:rPr>
            </w:pPr>
            <w:r w:rsidRPr="00B93FD0">
              <w:rPr>
                <w:rFonts w:ascii="Times New Roman" w:eastAsia="Times New Roman" w:hAnsi="Times New Roman"/>
                <w:sz w:val="24"/>
                <w:szCs w:val="24"/>
                <w:lang w:val="en-US"/>
              </w:rPr>
              <w:t> </w:t>
            </w:r>
          </w:p>
          <w:p w14:paraId="144F0809" w14:textId="2495748B" w:rsidR="002A4177" w:rsidRPr="008D44F6" w:rsidRDefault="002D47DC" w:rsidP="00996C63">
            <w:pPr>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 xml:space="preserve">7.7. </w:t>
            </w:r>
            <w:r w:rsidR="002A4177" w:rsidRPr="008D44F6">
              <w:rPr>
                <w:rFonts w:ascii="Times New Roman" w:eastAsia="Times New Roman" w:hAnsi="Times New Roman"/>
                <w:sz w:val="24"/>
                <w:szCs w:val="24"/>
              </w:rPr>
              <w:tab/>
              <w:t xml:space="preserve">При подготовке рейсов Перевозчика к вылету, при регистрации пассажиров и багажа Перевозчика, в том числе пассажиров с электронными билетами, Обслуживающая </w:t>
            </w:r>
            <w:r w:rsidR="00AB1F70">
              <w:rPr>
                <w:rFonts w:ascii="Times New Roman" w:eastAsia="Times New Roman" w:hAnsi="Times New Roman"/>
                <w:sz w:val="24"/>
                <w:szCs w:val="24"/>
              </w:rPr>
              <w:t>компания</w:t>
            </w:r>
            <w:r w:rsidR="002A4177" w:rsidRPr="008D44F6">
              <w:rPr>
                <w:rFonts w:ascii="Times New Roman" w:eastAsia="Times New Roman" w:hAnsi="Times New Roman"/>
                <w:sz w:val="24"/>
                <w:szCs w:val="24"/>
              </w:rPr>
              <w:t xml:space="preserve"> использует собственную автоматизированную систему управления отправками пассажиров АСР «Астра», либо  автоматизированную систему регистрации (АСР) Перевозчика (при этом канал связи обеспечивает Перевозчик). </w:t>
            </w:r>
          </w:p>
          <w:p w14:paraId="36F40B86" w14:textId="6B079D12" w:rsidR="00256A6C" w:rsidRPr="008D44F6" w:rsidRDefault="00256A6C" w:rsidP="00256A6C">
            <w:pPr>
              <w:pStyle w:val="Normal1"/>
              <w:spacing w:line="240" w:lineRule="auto"/>
              <w:rPr>
                <w:sz w:val="24"/>
                <w:szCs w:val="24"/>
                <w:lang w:eastAsia="en-US"/>
              </w:rPr>
            </w:pPr>
            <w:r w:rsidRPr="008D44F6">
              <w:rPr>
                <w:sz w:val="24"/>
                <w:szCs w:val="24"/>
                <w:lang w:eastAsia="en-US"/>
              </w:rPr>
              <w:t xml:space="preserve">Обслуживающая </w:t>
            </w:r>
            <w:r w:rsidR="00AB1F70">
              <w:rPr>
                <w:sz w:val="24"/>
                <w:szCs w:val="24"/>
                <w:lang w:eastAsia="en-US"/>
              </w:rPr>
              <w:t>компания</w:t>
            </w:r>
            <w:r w:rsidRPr="008D44F6">
              <w:rPr>
                <w:sz w:val="24"/>
                <w:szCs w:val="24"/>
                <w:lang w:eastAsia="en-US"/>
              </w:rPr>
              <w:t xml:space="preserve"> предоставляет</w:t>
            </w:r>
            <w:r w:rsidR="006D227E" w:rsidRPr="008D44F6">
              <w:rPr>
                <w:sz w:val="24"/>
                <w:szCs w:val="24"/>
                <w:lang w:eastAsia="en-US"/>
              </w:rPr>
              <w:t xml:space="preserve"> </w:t>
            </w:r>
            <w:r w:rsidRPr="008D44F6">
              <w:rPr>
                <w:sz w:val="24"/>
                <w:szCs w:val="24"/>
                <w:lang w:eastAsia="en-US"/>
              </w:rPr>
              <w:t xml:space="preserve">стандартный пакет документов выходных форм перевозочной документации, в том числе документы, предоставляемые на борт воздушного судна: </w:t>
            </w:r>
          </w:p>
          <w:p w14:paraId="4B6AEDBE"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w:t>
            </w:r>
            <w:r w:rsidRPr="008D44F6">
              <w:rPr>
                <w:rFonts w:ascii="Times New Roman" w:eastAsia="Times New Roman" w:hAnsi="Times New Roman"/>
                <w:sz w:val="24"/>
                <w:szCs w:val="24"/>
              </w:rPr>
              <w:tab/>
              <w:t>Сводная загрузочная ведомость (</w:t>
            </w:r>
            <w:proofErr w:type="spellStart"/>
            <w:r w:rsidRPr="00B93FD0">
              <w:rPr>
                <w:rFonts w:ascii="Times New Roman" w:eastAsia="Times New Roman" w:hAnsi="Times New Roman"/>
                <w:sz w:val="24"/>
                <w:szCs w:val="24"/>
                <w:lang w:val="en-US"/>
              </w:rPr>
              <w:t>Loadsheet</w:t>
            </w:r>
            <w:proofErr w:type="spellEnd"/>
            <w:r w:rsidRPr="008D44F6">
              <w:rPr>
                <w:rFonts w:ascii="Times New Roman" w:eastAsia="Times New Roman" w:hAnsi="Times New Roman"/>
                <w:sz w:val="24"/>
                <w:szCs w:val="24"/>
              </w:rPr>
              <w:t xml:space="preserve">)  - 4 </w:t>
            </w:r>
            <w:r w:rsidR="00067D9F" w:rsidRPr="008D44F6">
              <w:rPr>
                <w:rFonts w:ascii="Times New Roman" w:eastAsia="Times New Roman" w:hAnsi="Times New Roman"/>
                <w:sz w:val="24"/>
                <w:szCs w:val="24"/>
              </w:rPr>
              <w:t>экз.</w:t>
            </w:r>
            <w:r w:rsidRPr="008D44F6">
              <w:rPr>
                <w:rFonts w:ascii="Times New Roman" w:eastAsia="Times New Roman" w:hAnsi="Times New Roman"/>
                <w:sz w:val="24"/>
                <w:szCs w:val="24"/>
              </w:rPr>
              <w:t xml:space="preserve"> </w:t>
            </w:r>
            <w:r w:rsidRPr="00AB1F70">
              <w:rPr>
                <w:rFonts w:ascii="Times New Roman" w:eastAsia="Times New Roman" w:hAnsi="Times New Roman"/>
                <w:sz w:val="24"/>
                <w:szCs w:val="24"/>
              </w:rPr>
              <w:t xml:space="preserve">(ВВЛ) и 6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 xml:space="preserve"> (МВЛ);</w:t>
            </w:r>
          </w:p>
          <w:p w14:paraId="602F7899"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AB1F70">
              <w:rPr>
                <w:rFonts w:ascii="Times New Roman" w:eastAsia="Times New Roman" w:hAnsi="Times New Roman"/>
                <w:sz w:val="24"/>
                <w:szCs w:val="24"/>
              </w:rPr>
              <w:t>-</w:t>
            </w:r>
            <w:r w:rsidRPr="00AB1F70">
              <w:rPr>
                <w:rFonts w:ascii="Times New Roman" w:eastAsia="Times New Roman" w:hAnsi="Times New Roman"/>
                <w:sz w:val="24"/>
                <w:szCs w:val="24"/>
              </w:rPr>
              <w:tab/>
              <w:t>Манифест пассажирский (</w:t>
            </w:r>
            <w:r w:rsidRPr="00B93FD0">
              <w:rPr>
                <w:rFonts w:ascii="Times New Roman" w:eastAsia="Times New Roman" w:hAnsi="Times New Roman"/>
                <w:sz w:val="24"/>
                <w:szCs w:val="24"/>
                <w:lang w:val="en-US"/>
              </w:rPr>
              <w:t>Passenger</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Manifest</w:t>
            </w:r>
            <w:r w:rsidRPr="00AB1F70">
              <w:rPr>
                <w:rFonts w:ascii="Times New Roman" w:eastAsia="Times New Roman" w:hAnsi="Times New Roman"/>
                <w:sz w:val="24"/>
                <w:szCs w:val="24"/>
              </w:rPr>
              <w:t xml:space="preserve">) – 4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 xml:space="preserve"> (МВЛ);</w:t>
            </w:r>
          </w:p>
          <w:p w14:paraId="183278F9"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AB1F70">
              <w:rPr>
                <w:rFonts w:ascii="Times New Roman" w:eastAsia="Times New Roman" w:hAnsi="Times New Roman"/>
                <w:sz w:val="24"/>
                <w:szCs w:val="24"/>
              </w:rPr>
              <w:t>-</w:t>
            </w:r>
            <w:r w:rsidRPr="00AB1F70">
              <w:rPr>
                <w:rFonts w:ascii="Times New Roman" w:eastAsia="Times New Roman" w:hAnsi="Times New Roman"/>
                <w:sz w:val="24"/>
                <w:szCs w:val="24"/>
              </w:rPr>
              <w:tab/>
              <w:t>Манифест багажный (</w:t>
            </w:r>
            <w:r w:rsidRPr="00B93FD0">
              <w:rPr>
                <w:rFonts w:ascii="Times New Roman" w:eastAsia="Times New Roman" w:hAnsi="Times New Roman"/>
                <w:sz w:val="24"/>
                <w:szCs w:val="24"/>
                <w:lang w:val="en-US"/>
              </w:rPr>
              <w:t>Baggage</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Manifest</w:t>
            </w:r>
            <w:r w:rsidRPr="00AB1F70">
              <w:rPr>
                <w:rFonts w:ascii="Times New Roman" w:eastAsia="Times New Roman" w:hAnsi="Times New Roman"/>
                <w:sz w:val="24"/>
                <w:szCs w:val="24"/>
              </w:rPr>
              <w:t xml:space="preserve">) – 4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w:t>
            </w:r>
          </w:p>
          <w:p w14:paraId="6357B7CE"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AB1F70">
              <w:rPr>
                <w:rFonts w:ascii="Times New Roman" w:eastAsia="Times New Roman" w:hAnsi="Times New Roman"/>
                <w:sz w:val="24"/>
                <w:szCs w:val="24"/>
              </w:rPr>
              <w:t>-</w:t>
            </w:r>
            <w:r w:rsidRPr="00AB1F70">
              <w:rPr>
                <w:rFonts w:ascii="Times New Roman" w:eastAsia="Times New Roman" w:hAnsi="Times New Roman"/>
                <w:sz w:val="24"/>
                <w:szCs w:val="24"/>
              </w:rPr>
              <w:tab/>
              <w:t>Список трансфертных пассажиров (</w:t>
            </w:r>
            <w:r w:rsidRPr="00B93FD0">
              <w:rPr>
                <w:rFonts w:ascii="Times New Roman" w:eastAsia="Times New Roman" w:hAnsi="Times New Roman"/>
                <w:sz w:val="24"/>
                <w:szCs w:val="24"/>
                <w:lang w:val="en-US"/>
              </w:rPr>
              <w:t>Passenger</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Transfer</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Message</w:t>
            </w:r>
            <w:r w:rsidRPr="00AB1F70">
              <w:rPr>
                <w:rFonts w:ascii="Times New Roman" w:eastAsia="Times New Roman" w:hAnsi="Times New Roman"/>
                <w:sz w:val="24"/>
                <w:szCs w:val="24"/>
              </w:rPr>
              <w:t xml:space="preserve">) – 1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w:t>
            </w:r>
          </w:p>
          <w:p w14:paraId="37334163"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AB1F70">
              <w:rPr>
                <w:rFonts w:ascii="Times New Roman" w:eastAsia="Times New Roman" w:hAnsi="Times New Roman"/>
                <w:sz w:val="24"/>
                <w:szCs w:val="24"/>
              </w:rPr>
              <w:t>-</w:t>
            </w:r>
            <w:r w:rsidRPr="00AB1F70">
              <w:rPr>
                <w:rFonts w:ascii="Times New Roman" w:eastAsia="Times New Roman" w:hAnsi="Times New Roman"/>
                <w:sz w:val="24"/>
                <w:szCs w:val="24"/>
              </w:rPr>
              <w:tab/>
              <w:t>Список транзитных пассажиров (</w:t>
            </w:r>
            <w:r w:rsidRPr="00B93FD0">
              <w:rPr>
                <w:rFonts w:ascii="Times New Roman" w:eastAsia="Times New Roman" w:hAnsi="Times New Roman"/>
                <w:sz w:val="24"/>
                <w:szCs w:val="24"/>
                <w:lang w:val="en-US"/>
              </w:rPr>
              <w:t>Passenger</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Transit</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Message</w:t>
            </w:r>
            <w:r w:rsidRPr="00AB1F70">
              <w:rPr>
                <w:rFonts w:ascii="Times New Roman" w:eastAsia="Times New Roman" w:hAnsi="Times New Roman"/>
                <w:sz w:val="24"/>
                <w:szCs w:val="24"/>
              </w:rPr>
              <w:t xml:space="preserve">) – 1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w:t>
            </w:r>
          </w:p>
          <w:p w14:paraId="44604DDA"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AB1F70">
              <w:rPr>
                <w:rFonts w:ascii="Times New Roman" w:eastAsia="Times New Roman" w:hAnsi="Times New Roman"/>
                <w:sz w:val="24"/>
                <w:szCs w:val="24"/>
              </w:rPr>
              <w:t>-</w:t>
            </w:r>
            <w:r w:rsidRPr="00AB1F70">
              <w:rPr>
                <w:rFonts w:ascii="Times New Roman" w:eastAsia="Times New Roman" w:hAnsi="Times New Roman"/>
                <w:sz w:val="24"/>
                <w:szCs w:val="24"/>
              </w:rPr>
              <w:tab/>
              <w:t>Список пассажиров бизнес класса (</w:t>
            </w:r>
            <w:r w:rsidRPr="00B93FD0">
              <w:rPr>
                <w:rFonts w:ascii="Times New Roman" w:eastAsia="Times New Roman" w:hAnsi="Times New Roman"/>
                <w:sz w:val="24"/>
                <w:szCs w:val="24"/>
                <w:lang w:val="en-US"/>
              </w:rPr>
              <w:t>Passenger</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Information</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List</w:t>
            </w:r>
            <w:r w:rsidRPr="00AB1F70">
              <w:rPr>
                <w:rFonts w:ascii="Times New Roman" w:eastAsia="Times New Roman" w:hAnsi="Times New Roman"/>
                <w:sz w:val="24"/>
                <w:szCs w:val="24"/>
              </w:rPr>
              <w:t xml:space="preserve">) – 1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w:t>
            </w:r>
          </w:p>
          <w:p w14:paraId="3D978AB3" w14:textId="77777777" w:rsidR="002A4177" w:rsidRPr="00AB1F70" w:rsidRDefault="002A4177" w:rsidP="002A4177">
            <w:pPr>
              <w:shd w:val="clear" w:color="auto" w:fill="FFFFFF"/>
              <w:spacing w:after="0" w:line="240" w:lineRule="auto"/>
              <w:jc w:val="both"/>
              <w:rPr>
                <w:rFonts w:ascii="Times New Roman" w:eastAsia="Times New Roman" w:hAnsi="Times New Roman"/>
                <w:sz w:val="24"/>
                <w:szCs w:val="24"/>
              </w:rPr>
            </w:pPr>
            <w:r w:rsidRPr="00AB1F70">
              <w:rPr>
                <w:rFonts w:ascii="Times New Roman" w:eastAsia="Times New Roman" w:hAnsi="Times New Roman"/>
                <w:sz w:val="24"/>
                <w:szCs w:val="24"/>
              </w:rPr>
              <w:t>-</w:t>
            </w:r>
            <w:r w:rsidRPr="00AB1F70">
              <w:rPr>
                <w:rFonts w:ascii="Times New Roman" w:eastAsia="Times New Roman" w:hAnsi="Times New Roman"/>
                <w:sz w:val="24"/>
                <w:szCs w:val="24"/>
              </w:rPr>
              <w:tab/>
              <w:t>Список пассажиров, требующих специального обслуживания (</w:t>
            </w:r>
            <w:r w:rsidRPr="00B93FD0">
              <w:rPr>
                <w:rFonts w:ascii="Times New Roman" w:eastAsia="Times New Roman" w:hAnsi="Times New Roman"/>
                <w:sz w:val="24"/>
                <w:szCs w:val="24"/>
                <w:lang w:val="en-US"/>
              </w:rPr>
              <w:t>Passenger</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Information</w:t>
            </w:r>
            <w:r w:rsidRPr="00AB1F70">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List</w:t>
            </w:r>
            <w:r w:rsidRPr="00AB1F70">
              <w:rPr>
                <w:rFonts w:ascii="Times New Roman" w:eastAsia="Times New Roman" w:hAnsi="Times New Roman"/>
                <w:sz w:val="24"/>
                <w:szCs w:val="24"/>
              </w:rPr>
              <w:t xml:space="preserve">) – 4 </w:t>
            </w:r>
            <w:r w:rsidR="00067D9F" w:rsidRPr="00AB1F70">
              <w:rPr>
                <w:rFonts w:ascii="Times New Roman" w:eastAsia="Times New Roman" w:hAnsi="Times New Roman"/>
                <w:sz w:val="24"/>
                <w:szCs w:val="24"/>
              </w:rPr>
              <w:t>экз.</w:t>
            </w:r>
            <w:r w:rsidRPr="00AB1F70">
              <w:rPr>
                <w:rFonts w:ascii="Times New Roman" w:eastAsia="Times New Roman" w:hAnsi="Times New Roman"/>
                <w:sz w:val="24"/>
                <w:szCs w:val="24"/>
              </w:rPr>
              <w:t xml:space="preserve"> </w:t>
            </w:r>
          </w:p>
          <w:p w14:paraId="79B0BB15" w14:textId="77777777" w:rsidR="00F00DC6" w:rsidRPr="00AB1F70" w:rsidRDefault="00F00DC6" w:rsidP="002A4177">
            <w:pPr>
              <w:shd w:val="clear" w:color="auto" w:fill="FFFFFF"/>
              <w:spacing w:after="0" w:line="240" w:lineRule="auto"/>
              <w:jc w:val="both"/>
              <w:rPr>
                <w:rFonts w:ascii="Times New Roman" w:eastAsia="Times New Roman" w:hAnsi="Times New Roman"/>
                <w:sz w:val="24"/>
                <w:szCs w:val="24"/>
              </w:rPr>
            </w:pPr>
          </w:p>
          <w:p w14:paraId="0C060E77" w14:textId="77777777" w:rsidR="002A4177" w:rsidRPr="008D44F6" w:rsidRDefault="00F00DC6" w:rsidP="002A4177">
            <w:pPr>
              <w:shd w:val="clear" w:color="auto" w:fill="FFFFFF"/>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7.</w:t>
            </w:r>
            <w:r w:rsidR="00996C63" w:rsidRPr="008D44F6">
              <w:rPr>
                <w:rFonts w:ascii="Times New Roman" w:eastAsia="Times New Roman" w:hAnsi="Times New Roman"/>
                <w:sz w:val="24"/>
                <w:szCs w:val="24"/>
              </w:rPr>
              <w:t>8</w:t>
            </w:r>
            <w:r w:rsidRPr="008D44F6">
              <w:rPr>
                <w:rFonts w:ascii="Times New Roman" w:eastAsia="Times New Roman" w:hAnsi="Times New Roman"/>
                <w:sz w:val="24"/>
                <w:szCs w:val="24"/>
              </w:rPr>
              <w:t xml:space="preserve">. В случае выявления ошибок в предоставленных документах, расчеты между сторонами регулируются путем предъявления претензионных писем, подлежащих рассмотрению в следующем отчетном периоде. Срок выставления претензионного письма – не более 15 календарных дней с даты получения счета, по которому имеются претензии. Срок </w:t>
            </w:r>
            <w:r w:rsidRPr="008D44F6">
              <w:rPr>
                <w:rFonts w:ascii="Times New Roman" w:eastAsia="Times New Roman" w:hAnsi="Times New Roman"/>
                <w:sz w:val="24"/>
                <w:szCs w:val="24"/>
              </w:rPr>
              <w:lastRenderedPageBreak/>
              <w:t xml:space="preserve">рассмотрения претензионного письма – не более 15 календарных дней с даты его получения.    </w:t>
            </w:r>
          </w:p>
          <w:p w14:paraId="5F65AC31" w14:textId="77777777" w:rsidR="00043373" w:rsidRPr="008D44F6" w:rsidRDefault="00043373" w:rsidP="002A4177">
            <w:pPr>
              <w:shd w:val="clear" w:color="auto" w:fill="FFFFFF"/>
              <w:spacing w:after="0" w:line="240" w:lineRule="auto"/>
              <w:jc w:val="both"/>
              <w:rPr>
                <w:rFonts w:ascii="Times New Roman" w:eastAsia="Times New Roman" w:hAnsi="Times New Roman"/>
                <w:sz w:val="24"/>
                <w:szCs w:val="24"/>
              </w:rPr>
            </w:pPr>
          </w:p>
          <w:p w14:paraId="5A8BC025" w14:textId="6E7F6C3F" w:rsidR="00043373" w:rsidRPr="004E33EB" w:rsidRDefault="00043373" w:rsidP="00996C63">
            <w:pPr>
              <w:numPr>
                <w:ilvl w:val="1"/>
                <w:numId w:val="31"/>
              </w:numPr>
              <w:shd w:val="clear" w:color="auto" w:fill="FFFFFF"/>
              <w:spacing w:after="0" w:line="240" w:lineRule="auto"/>
              <w:jc w:val="both"/>
              <w:rPr>
                <w:rFonts w:ascii="Times New Roman" w:eastAsia="Times New Roman" w:hAnsi="Times New Roman"/>
                <w:sz w:val="24"/>
                <w:szCs w:val="24"/>
              </w:rPr>
            </w:pPr>
            <w:r w:rsidRPr="004E33EB">
              <w:rPr>
                <w:rFonts w:ascii="Times New Roman" w:eastAsia="Times New Roman" w:hAnsi="Times New Roman"/>
                <w:sz w:val="24"/>
                <w:szCs w:val="24"/>
              </w:rPr>
              <w:t xml:space="preserve">Для представления Обслуживающей </w:t>
            </w:r>
            <w:r w:rsidR="00AB1F70">
              <w:rPr>
                <w:rFonts w:ascii="Times New Roman" w:eastAsia="Times New Roman" w:hAnsi="Times New Roman"/>
                <w:sz w:val="24"/>
                <w:szCs w:val="24"/>
              </w:rPr>
              <w:t>компанией</w:t>
            </w:r>
            <w:r w:rsidRPr="004E33EB">
              <w:rPr>
                <w:rFonts w:ascii="Times New Roman" w:eastAsia="Times New Roman" w:hAnsi="Times New Roman"/>
                <w:sz w:val="24"/>
                <w:szCs w:val="24"/>
              </w:rPr>
              <w:t xml:space="preserve"> Перевозчику услуги по отслеживанию и управлению, неправильно обработанным ба</w:t>
            </w:r>
            <w:r w:rsidR="004E33EB" w:rsidRPr="004E33EB">
              <w:rPr>
                <w:rFonts w:ascii="Times New Roman" w:eastAsia="Times New Roman" w:hAnsi="Times New Roman"/>
                <w:sz w:val="24"/>
                <w:szCs w:val="24"/>
              </w:rPr>
              <w:t xml:space="preserve">гажом, в системе </w:t>
            </w:r>
            <w:r w:rsidRPr="00B93FD0">
              <w:rPr>
                <w:rFonts w:ascii="Times New Roman" w:eastAsia="Times New Roman" w:hAnsi="Times New Roman"/>
                <w:sz w:val="24"/>
                <w:szCs w:val="24"/>
                <w:lang w:val="en-US"/>
              </w:rPr>
              <w:t>World</w:t>
            </w:r>
            <w:r w:rsidRPr="004E33EB">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Tracer</w:t>
            </w:r>
            <w:r w:rsidRPr="004E33EB">
              <w:rPr>
                <w:rFonts w:ascii="Times New Roman" w:eastAsia="Times New Roman" w:hAnsi="Times New Roman"/>
                <w:sz w:val="24"/>
                <w:szCs w:val="24"/>
              </w:rPr>
              <w:t>, для Перевозчика устанавливаются тарифы</w:t>
            </w:r>
            <w:r w:rsidR="00304682" w:rsidRPr="004E33EB">
              <w:rPr>
                <w:rFonts w:ascii="Times New Roman" w:eastAsia="Times New Roman" w:hAnsi="Times New Roman"/>
                <w:sz w:val="24"/>
                <w:szCs w:val="24"/>
              </w:rPr>
              <w:t>, согласно ставкам действующие на момент оказания услуг.</w:t>
            </w:r>
          </w:p>
          <w:p w14:paraId="3E573E4F" w14:textId="77777777" w:rsidR="00043373" w:rsidRPr="004E33EB" w:rsidRDefault="00043373" w:rsidP="00043373">
            <w:pPr>
              <w:shd w:val="clear" w:color="auto" w:fill="FFFFFF"/>
              <w:spacing w:after="0" w:line="240" w:lineRule="auto"/>
              <w:ind w:left="392"/>
              <w:jc w:val="both"/>
              <w:rPr>
                <w:rFonts w:ascii="Times New Roman" w:eastAsia="Times New Roman" w:hAnsi="Times New Roman"/>
                <w:sz w:val="24"/>
                <w:szCs w:val="24"/>
              </w:rPr>
            </w:pPr>
          </w:p>
          <w:p w14:paraId="33FE21A2" w14:textId="77777777" w:rsidR="00043373" w:rsidRPr="008D44F6" w:rsidRDefault="00043373" w:rsidP="00043373">
            <w:pPr>
              <w:shd w:val="clear" w:color="auto" w:fill="FFFFFF"/>
              <w:spacing w:after="0" w:line="240" w:lineRule="auto"/>
              <w:ind w:left="392"/>
              <w:jc w:val="both"/>
              <w:rPr>
                <w:rFonts w:ascii="Times New Roman" w:eastAsia="Times New Roman" w:hAnsi="Times New Roman"/>
                <w:sz w:val="24"/>
                <w:szCs w:val="24"/>
              </w:rPr>
            </w:pPr>
            <w:r w:rsidRPr="008D44F6">
              <w:rPr>
                <w:rFonts w:ascii="Times New Roman" w:eastAsia="Times New Roman" w:hAnsi="Times New Roman"/>
                <w:sz w:val="24"/>
                <w:szCs w:val="24"/>
              </w:rPr>
              <w:t>Перечень Транзакций:</w:t>
            </w:r>
          </w:p>
          <w:p w14:paraId="375D21E3" w14:textId="77777777" w:rsidR="00043373" w:rsidRPr="008D44F6" w:rsidRDefault="00043373" w:rsidP="00043373">
            <w:pPr>
              <w:shd w:val="clear" w:color="auto" w:fill="FFFFFF"/>
              <w:spacing w:after="0" w:line="240" w:lineRule="auto"/>
              <w:ind w:left="392"/>
              <w:jc w:val="both"/>
              <w:rPr>
                <w:rFonts w:ascii="Times New Roman" w:eastAsia="Times New Roman" w:hAnsi="Times New Roman"/>
                <w:sz w:val="24"/>
                <w:szCs w:val="24"/>
              </w:rPr>
            </w:pPr>
            <w:r w:rsidRPr="00B93FD0">
              <w:rPr>
                <w:rFonts w:ascii="Times New Roman" w:eastAsia="Times New Roman" w:hAnsi="Times New Roman"/>
                <w:sz w:val="24"/>
                <w:szCs w:val="24"/>
                <w:lang w:val="en-US"/>
              </w:rPr>
              <w:t>AHL</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TNT</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RFW</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ROF</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RAF</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ALL</w:t>
            </w:r>
          </w:p>
          <w:p w14:paraId="0AE9D9BC" w14:textId="77777777" w:rsidR="00043373" w:rsidRPr="00B93FD0" w:rsidRDefault="00043373" w:rsidP="00043373">
            <w:pPr>
              <w:shd w:val="clear" w:color="auto" w:fill="FFFFFF"/>
              <w:spacing w:after="0" w:line="240" w:lineRule="auto"/>
              <w:ind w:left="392"/>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CC</w:t>
            </w:r>
          </w:p>
          <w:p w14:paraId="4852B3B9" w14:textId="77777777" w:rsidR="00043373" w:rsidRPr="00B93FD0" w:rsidRDefault="00043373" w:rsidP="00043373">
            <w:pPr>
              <w:shd w:val="clear" w:color="auto" w:fill="FFFFFF"/>
              <w:spacing w:after="0" w:line="240" w:lineRule="auto"/>
              <w:ind w:left="392"/>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PN</w:t>
            </w:r>
          </w:p>
          <w:p w14:paraId="27C5A36A" w14:textId="77777777" w:rsidR="00043373" w:rsidRPr="00B93FD0" w:rsidRDefault="00043373" w:rsidP="00043373">
            <w:pPr>
              <w:shd w:val="clear" w:color="auto" w:fill="FFFFFF"/>
              <w:spacing w:after="0" w:line="240" w:lineRule="auto"/>
              <w:ind w:left="392"/>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EA</w:t>
            </w:r>
          </w:p>
          <w:p w14:paraId="641ADFDD" w14:textId="356F8B3B" w:rsidR="00043373" w:rsidRPr="006D227E" w:rsidRDefault="00043373" w:rsidP="00477133">
            <w:pPr>
              <w:shd w:val="clear" w:color="auto" w:fill="FFFFFF"/>
              <w:spacing w:after="0" w:line="240" w:lineRule="auto"/>
              <w:ind w:left="392"/>
              <w:jc w:val="both"/>
              <w:rPr>
                <w:rFonts w:ascii="Times New Roman" w:eastAsia="Times New Roman" w:hAnsi="Times New Roman"/>
                <w:color w:val="0070C0"/>
                <w:sz w:val="24"/>
                <w:szCs w:val="24"/>
                <w:lang w:val="en-US"/>
              </w:rPr>
            </w:pPr>
            <w:r w:rsidRPr="00B93FD0">
              <w:rPr>
                <w:rFonts w:ascii="Times New Roman" w:eastAsia="Times New Roman" w:hAnsi="Times New Roman"/>
                <w:sz w:val="24"/>
                <w:szCs w:val="24"/>
                <w:lang w:val="en-US"/>
              </w:rPr>
              <w:t>SMS, SEA</w:t>
            </w:r>
          </w:p>
        </w:tc>
      </w:tr>
      <w:tr w:rsidR="009803DE" w:rsidRPr="0099014D" w14:paraId="07058F2D"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9C72F" w14:textId="77777777" w:rsidR="009803DE" w:rsidRPr="00AE1D2A" w:rsidRDefault="009803DE" w:rsidP="00B72D0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 8. SUPERVISION AND ADMINISTRATION</w:t>
            </w:r>
          </w:p>
          <w:p w14:paraId="3DAB0FB2" w14:textId="77777777" w:rsidR="009803DE" w:rsidRPr="00AE1D2A" w:rsidRDefault="009803DE" w:rsidP="00B72D0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8.1 The services of Annex A, Section 1, Sub-Section 1.3 specified in Sub-Paragraph 1.1 of the present Annex B refer only to the following services of Annex A which are provided to the Carrier by other organization(s) under particular agreement(s): </w:t>
            </w:r>
          </w:p>
          <w:p w14:paraId="6685ED4A"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AED109E"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p>
          <w:p w14:paraId="33A343FB"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Section(s): Paragraph 3.16 of Section 3; Section 5; Paragraph 6.4 of Section 6.</w:t>
            </w:r>
          </w:p>
          <w:p w14:paraId="1973D212"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EC6DF" w14:textId="77777777" w:rsidR="009803DE" w:rsidRPr="00AE1D2A" w:rsidRDefault="009803DE" w:rsidP="00B72D0E">
            <w:pPr>
              <w:spacing w:after="0" w:line="240" w:lineRule="auto"/>
              <w:rPr>
                <w:rFonts w:ascii="Times New Roman" w:eastAsia="Times New Roman" w:hAnsi="Times New Roman"/>
                <w:b/>
                <w:color w:val="000000"/>
                <w:sz w:val="24"/>
                <w:szCs w:val="24"/>
                <w:highlight w:val="yellow"/>
              </w:rPr>
            </w:pPr>
            <w:r w:rsidRPr="00AE1D2A">
              <w:rPr>
                <w:rFonts w:ascii="Times New Roman" w:eastAsia="Times New Roman" w:hAnsi="Times New Roman"/>
                <w:b/>
                <w:color w:val="000000"/>
                <w:sz w:val="24"/>
                <w:szCs w:val="24"/>
              </w:rPr>
              <w:t>ПАРАГРАФ 8. СОПРОВОЖДЕНИЕ И АДМИНИСТРИРОВАНИЕ</w:t>
            </w:r>
          </w:p>
          <w:p w14:paraId="683013AE" w14:textId="77777777" w:rsidR="009803DE" w:rsidRPr="00AE1D2A" w:rsidRDefault="009803DE" w:rsidP="00B72D0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8.1</w:t>
            </w:r>
            <w:r w:rsidR="009729C5">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Услуги Приложения А, Раздела 1, Подраздела 1.3, предусмотренные подпунктом 1.1 настоящего Приложения В, относятся только к следующим услугам Приложения А, которые оказываются Перевозчику другой организацией(</w:t>
            </w:r>
            <w:proofErr w:type="spellStart"/>
            <w:r w:rsidRPr="00AE1D2A">
              <w:rPr>
                <w:rFonts w:ascii="Times New Roman" w:eastAsia="Times New Roman" w:hAnsi="Times New Roman"/>
                <w:color w:val="000000"/>
                <w:sz w:val="24"/>
                <w:szCs w:val="24"/>
              </w:rPr>
              <w:t>ями</w:t>
            </w:r>
            <w:proofErr w:type="spellEnd"/>
            <w:r w:rsidRPr="00AE1D2A">
              <w:rPr>
                <w:rFonts w:ascii="Times New Roman" w:eastAsia="Times New Roman" w:hAnsi="Times New Roman"/>
                <w:color w:val="000000"/>
                <w:sz w:val="24"/>
                <w:szCs w:val="24"/>
              </w:rPr>
              <w:t xml:space="preserve">) по отдельному Соглашению(ям): </w:t>
            </w:r>
          </w:p>
          <w:p w14:paraId="176FDCAB" w14:textId="77777777" w:rsidR="009803DE" w:rsidRPr="00AE1D2A" w:rsidRDefault="009803DE" w:rsidP="00B72D0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p w14:paraId="39715986" w14:textId="77777777" w:rsidR="009803DE" w:rsidRPr="00AE1D2A" w:rsidRDefault="009803DE" w:rsidP="00B72D0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Раздел(ы): пункт 3.16 раздела 3; раздел 5; пункт 6.4 раздела 6.</w:t>
            </w:r>
          </w:p>
          <w:p w14:paraId="4C843582" w14:textId="77777777" w:rsidR="009803DE" w:rsidRPr="00AE1D2A" w:rsidRDefault="009803DE" w:rsidP="00B72D0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tc>
      </w:tr>
      <w:tr w:rsidR="002D47DC" w:rsidRPr="0099014D" w14:paraId="24890693"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267BE"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t xml:space="preserve">PARAGRAPH 9. </w:t>
            </w:r>
            <w:r w:rsidR="00DF03A6" w:rsidRPr="00AE1D2A">
              <w:rPr>
                <w:rFonts w:ascii="Times New Roman" w:eastAsia="Times New Roman" w:hAnsi="Times New Roman"/>
                <w:b/>
                <w:color w:val="000000"/>
                <w:sz w:val="24"/>
                <w:szCs w:val="24"/>
                <w:lang w:val="en-US"/>
              </w:rPr>
              <w:t>VALIDITY</w:t>
            </w:r>
            <w:r w:rsidRPr="00AE1D2A">
              <w:rPr>
                <w:rFonts w:ascii="Times New Roman" w:eastAsia="Times New Roman" w:hAnsi="Times New Roman"/>
                <w:b/>
                <w:color w:val="000000"/>
                <w:sz w:val="24"/>
                <w:szCs w:val="24"/>
                <w:lang w:val="en-US"/>
              </w:rPr>
              <w:t xml:space="preserve">, </w:t>
            </w:r>
            <w:r w:rsidR="001D0705" w:rsidRPr="00AE1D2A">
              <w:rPr>
                <w:rFonts w:ascii="Times New Roman" w:eastAsia="Times New Roman" w:hAnsi="Times New Roman"/>
                <w:b/>
                <w:color w:val="000000"/>
                <w:sz w:val="24"/>
                <w:szCs w:val="24"/>
                <w:lang w:val="en-US"/>
              </w:rPr>
              <w:t>MODIFICATION</w:t>
            </w:r>
            <w:r w:rsidRPr="00AE1D2A">
              <w:rPr>
                <w:rFonts w:ascii="Times New Roman" w:eastAsia="Times New Roman" w:hAnsi="Times New Roman"/>
                <w:b/>
                <w:color w:val="000000"/>
                <w:sz w:val="24"/>
                <w:szCs w:val="24"/>
                <w:lang w:val="en-US"/>
              </w:rPr>
              <w:t xml:space="preserve"> AND TERMINATION</w:t>
            </w:r>
          </w:p>
          <w:p w14:paraId="2362DF48"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9.1 </w:t>
            </w:r>
            <w:r w:rsidR="0035052A" w:rsidRPr="00AE1D2A">
              <w:rPr>
                <w:rFonts w:ascii="Times New Roman" w:eastAsia="Times New Roman" w:hAnsi="Times New Roman"/>
                <w:color w:val="000000"/>
                <w:sz w:val="24"/>
                <w:szCs w:val="24"/>
                <w:lang w:val="en-US"/>
              </w:rPr>
              <w:t>Validity</w:t>
            </w:r>
            <w:r w:rsidRPr="00AE1D2A">
              <w:rPr>
                <w:rFonts w:ascii="Times New Roman" w:eastAsia="Times New Roman" w:hAnsi="Times New Roman"/>
                <w:color w:val="000000"/>
                <w:sz w:val="24"/>
                <w:szCs w:val="24"/>
                <w:lang w:val="en-US"/>
              </w:rPr>
              <w:t>.</w:t>
            </w:r>
          </w:p>
          <w:p w14:paraId="231C9F5B"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9.1.1 Notwithstanding Sub-Article 11.4 and 11.5 of the </w:t>
            </w:r>
            <w:r w:rsidR="00DF5B9A"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w:t>
            </w:r>
            <w:r w:rsidR="00DF5B9A" w:rsidRPr="00AE1D2A">
              <w:rPr>
                <w:rFonts w:ascii="Times New Roman" w:eastAsia="Times New Roman" w:hAnsi="Times New Roman"/>
                <w:color w:val="000000"/>
                <w:sz w:val="24"/>
                <w:szCs w:val="24"/>
                <w:lang w:val="en-US"/>
              </w:rPr>
              <w:t>,</w:t>
            </w:r>
            <w:r w:rsidR="0035052A" w:rsidRPr="00AE1D2A">
              <w:rPr>
                <w:rFonts w:ascii="Times New Roman" w:eastAsia="Times New Roman" w:hAnsi="Times New Roman"/>
                <w:color w:val="000000"/>
                <w:sz w:val="24"/>
                <w:szCs w:val="24"/>
                <w:lang w:val="en-US"/>
              </w:rPr>
              <w:t xml:space="preserve"> the present</w:t>
            </w:r>
            <w:r w:rsidRPr="00AE1D2A">
              <w:rPr>
                <w:rFonts w:ascii="Times New Roman" w:eastAsia="Times New Roman" w:hAnsi="Times New Roman"/>
                <w:color w:val="000000"/>
                <w:sz w:val="24"/>
                <w:szCs w:val="24"/>
                <w:lang w:val="en-US"/>
              </w:rPr>
              <w:t xml:space="preserve"> Agreement shall be valid for 1 (one) year and shall renew automatically </w:t>
            </w:r>
            <w:r w:rsidR="008B6299" w:rsidRPr="00AE1D2A">
              <w:rPr>
                <w:rFonts w:ascii="Times New Roman" w:eastAsia="Times New Roman" w:hAnsi="Times New Roman"/>
                <w:color w:val="000000"/>
                <w:sz w:val="24"/>
                <w:szCs w:val="24"/>
                <w:lang w:val="en-US"/>
              </w:rPr>
              <w:t>provided</w:t>
            </w:r>
            <w:r w:rsidRPr="00AE1D2A">
              <w:rPr>
                <w:rFonts w:ascii="Times New Roman" w:eastAsia="Times New Roman" w:hAnsi="Times New Roman"/>
                <w:color w:val="000000"/>
                <w:sz w:val="24"/>
                <w:szCs w:val="24"/>
                <w:lang w:val="en-US"/>
              </w:rPr>
              <w:t xml:space="preserve"> neither Party terminates.</w:t>
            </w:r>
          </w:p>
          <w:p w14:paraId="1C1A2381"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1D0BD3E" w14:textId="77777777" w:rsidR="00D45833" w:rsidRPr="00AE1D2A" w:rsidRDefault="00D45833" w:rsidP="008B6299">
            <w:pPr>
              <w:shd w:val="clear" w:color="auto" w:fill="FFFFFF"/>
              <w:spacing w:after="0" w:line="240" w:lineRule="auto"/>
              <w:jc w:val="both"/>
              <w:rPr>
                <w:rFonts w:ascii="Times New Roman" w:eastAsia="Times New Roman" w:hAnsi="Times New Roman"/>
                <w:color w:val="000000"/>
                <w:sz w:val="24"/>
                <w:szCs w:val="24"/>
                <w:lang w:val="en-US"/>
              </w:rPr>
            </w:pPr>
          </w:p>
          <w:p w14:paraId="2FF8C1E6" w14:textId="77777777" w:rsidR="002D47DC" w:rsidRPr="00AE1D2A" w:rsidRDefault="002D47DC" w:rsidP="008B6299">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9.2 </w:t>
            </w:r>
            <w:r w:rsidR="001D0705" w:rsidRPr="00AE1D2A">
              <w:rPr>
                <w:rFonts w:ascii="Times New Roman" w:eastAsia="Times New Roman" w:hAnsi="Times New Roman"/>
                <w:color w:val="000000"/>
                <w:sz w:val="24"/>
                <w:szCs w:val="24"/>
                <w:lang w:val="en-US"/>
              </w:rPr>
              <w:t>Modification</w:t>
            </w:r>
            <w:r w:rsidRPr="00AE1D2A">
              <w:rPr>
                <w:rFonts w:ascii="Times New Roman" w:eastAsia="Times New Roman" w:hAnsi="Times New Roman"/>
                <w:color w:val="000000"/>
                <w:sz w:val="24"/>
                <w:szCs w:val="24"/>
                <w:lang w:val="en-US"/>
              </w:rPr>
              <w:t>.</w:t>
            </w:r>
          </w:p>
          <w:p w14:paraId="75336E3E"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9.2.1 </w:t>
            </w:r>
            <w:r w:rsidR="00C253F3" w:rsidRPr="00AE1D2A">
              <w:rPr>
                <w:rFonts w:ascii="Times New Roman" w:eastAsia="Times New Roman" w:hAnsi="Times New Roman"/>
                <w:color w:val="000000"/>
                <w:sz w:val="24"/>
                <w:szCs w:val="24"/>
                <w:lang w:val="en-US"/>
              </w:rPr>
              <w:t xml:space="preserve">All amendments </w:t>
            </w:r>
            <w:r w:rsidRPr="00AE1D2A">
              <w:rPr>
                <w:rFonts w:ascii="Times New Roman" w:eastAsia="Times New Roman" w:hAnsi="Times New Roman"/>
                <w:color w:val="000000"/>
                <w:sz w:val="24"/>
                <w:szCs w:val="24"/>
                <w:lang w:val="en-US"/>
              </w:rPr>
              <w:t xml:space="preserve">to this Annex B </w:t>
            </w:r>
            <w:r w:rsidR="00C253F3" w:rsidRPr="00AE1D2A">
              <w:rPr>
                <w:rFonts w:ascii="Times New Roman" w:eastAsia="Times New Roman" w:hAnsi="Times New Roman"/>
                <w:color w:val="000000"/>
                <w:sz w:val="24"/>
                <w:szCs w:val="24"/>
                <w:lang w:val="en-US"/>
              </w:rPr>
              <w:t>are considered to be</w:t>
            </w:r>
            <w:r w:rsidR="009D1FF8" w:rsidRPr="00AE1D2A">
              <w:rPr>
                <w:rFonts w:ascii="Times New Roman" w:eastAsia="Times New Roman" w:hAnsi="Times New Roman"/>
                <w:color w:val="000000"/>
                <w:sz w:val="24"/>
                <w:szCs w:val="24"/>
                <w:lang w:val="en-US"/>
              </w:rPr>
              <w:t xml:space="preserve"> valid provide</w:t>
            </w:r>
            <w:r w:rsidR="00C253F3" w:rsidRPr="00AE1D2A">
              <w:rPr>
                <w:rFonts w:ascii="Times New Roman" w:eastAsia="Times New Roman" w:hAnsi="Times New Roman"/>
                <w:color w:val="000000"/>
                <w:sz w:val="24"/>
                <w:szCs w:val="24"/>
                <w:lang w:val="en-US"/>
              </w:rPr>
              <w:t xml:space="preserve">d they are in written form and </w:t>
            </w:r>
            <w:r w:rsidR="009D1FF8" w:rsidRPr="00AE1D2A">
              <w:rPr>
                <w:rFonts w:ascii="Times New Roman" w:eastAsia="Times New Roman" w:hAnsi="Times New Roman"/>
                <w:color w:val="000000"/>
                <w:sz w:val="24"/>
                <w:szCs w:val="24"/>
                <w:lang w:val="en-US"/>
              </w:rPr>
              <w:t xml:space="preserve">are </w:t>
            </w:r>
            <w:r w:rsidRPr="00AE1D2A">
              <w:rPr>
                <w:rFonts w:ascii="Times New Roman" w:eastAsia="Times New Roman" w:hAnsi="Times New Roman"/>
                <w:color w:val="000000"/>
                <w:sz w:val="24"/>
                <w:szCs w:val="24"/>
                <w:lang w:val="en-US"/>
              </w:rPr>
              <w:t xml:space="preserve">signed by both Parties. </w:t>
            </w:r>
          </w:p>
          <w:p w14:paraId="51192A9F"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4D84F765" w14:textId="77777777" w:rsidR="00AE6194" w:rsidRPr="00AE1D2A" w:rsidRDefault="00AE6194" w:rsidP="002751CE">
            <w:pPr>
              <w:spacing w:after="0" w:line="240" w:lineRule="auto"/>
              <w:jc w:val="both"/>
              <w:rPr>
                <w:rFonts w:ascii="Times New Roman" w:eastAsia="Times New Roman" w:hAnsi="Times New Roman"/>
                <w:color w:val="000000"/>
                <w:sz w:val="24"/>
                <w:szCs w:val="24"/>
                <w:lang w:val="en-US"/>
              </w:rPr>
            </w:pPr>
          </w:p>
          <w:p w14:paraId="0113AB2C"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9.2.2 Any verbal</w:t>
            </w:r>
            <w:r w:rsidR="00BA5A25" w:rsidRPr="00AE1D2A">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 xml:space="preserve">agreement </w:t>
            </w:r>
            <w:r w:rsidR="00BA5A25" w:rsidRPr="00AE1D2A">
              <w:rPr>
                <w:rFonts w:ascii="Times New Roman" w:eastAsia="Times New Roman" w:hAnsi="Times New Roman"/>
                <w:color w:val="000000"/>
                <w:sz w:val="24"/>
                <w:szCs w:val="24"/>
                <w:lang w:val="en-US"/>
              </w:rPr>
              <w:t xml:space="preserve">concluded </w:t>
            </w:r>
            <w:r w:rsidRPr="00AE1D2A">
              <w:rPr>
                <w:rFonts w:ascii="Times New Roman" w:eastAsia="Times New Roman" w:hAnsi="Times New Roman"/>
                <w:color w:val="000000"/>
                <w:sz w:val="24"/>
                <w:szCs w:val="24"/>
                <w:lang w:val="en-US"/>
              </w:rPr>
              <w:t xml:space="preserve">between the Parties </w:t>
            </w:r>
            <w:r w:rsidR="00850F6F" w:rsidRPr="00AE1D2A">
              <w:rPr>
                <w:rFonts w:ascii="Times New Roman" w:eastAsia="Times New Roman" w:hAnsi="Times New Roman"/>
                <w:color w:val="000000"/>
                <w:sz w:val="24"/>
                <w:szCs w:val="24"/>
                <w:lang w:val="en-US"/>
              </w:rPr>
              <w:t xml:space="preserve">and </w:t>
            </w:r>
            <w:r w:rsidRPr="00AE1D2A">
              <w:rPr>
                <w:rFonts w:ascii="Times New Roman" w:eastAsia="Times New Roman" w:hAnsi="Times New Roman"/>
                <w:color w:val="000000"/>
                <w:sz w:val="24"/>
                <w:szCs w:val="24"/>
                <w:lang w:val="en-US"/>
              </w:rPr>
              <w:t xml:space="preserve">leading to new </w:t>
            </w:r>
            <w:r w:rsidR="00BA5A25" w:rsidRPr="00AE1D2A">
              <w:rPr>
                <w:rFonts w:ascii="Times New Roman" w:eastAsia="Times New Roman" w:hAnsi="Times New Roman"/>
                <w:color w:val="000000"/>
                <w:sz w:val="24"/>
                <w:szCs w:val="24"/>
                <w:lang w:val="en-US"/>
              </w:rPr>
              <w:t xml:space="preserve">liabilities </w:t>
            </w:r>
            <w:r w:rsidRPr="00AE1D2A">
              <w:rPr>
                <w:rFonts w:ascii="Times New Roman" w:eastAsia="Times New Roman" w:hAnsi="Times New Roman"/>
                <w:color w:val="000000"/>
                <w:sz w:val="24"/>
                <w:szCs w:val="24"/>
                <w:lang w:val="en-US"/>
              </w:rPr>
              <w:t xml:space="preserve">not </w:t>
            </w:r>
            <w:r w:rsidR="00E7393D" w:rsidRPr="00AE1D2A">
              <w:rPr>
                <w:rFonts w:ascii="Times New Roman" w:eastAsia="Times New Roman" w:hAnsi="Times New Roman"/>
                <w:color w:val="000000"/>
                <w:sz w:val="24"/>
                <w:szCs w:val="24"/>
                <w:lang w:val="en-US"/>
              </w:rPr>
              <w:t>specified</w:t>
            </w:r>
            <w:r w:rsidRPr="00AE1D2A">
              <w:rPr>
                <w:rFonts w:ascii="Times New Roman" w:eastAsia="Times New Roman" w:hAnsi="Times New Roman"/>
                <w:color w:val="000000"/>
                <w:sz w:val="24"/>
                <w:szCs w:val="24"/>
                <w:lang w:val="en-US"/>
              </w:rPr>
              <w:t xml:space="preserve"> in the Agreement </w:t>
            </w:r>
            <w:r w:rsidR="00E7393D" w:rsidRPr="00AE1D2A">
              <w:rPr>
                <w:rFonts w:ascii="Times New Roman" w:eastAsia="Times New Roman" w:hAnsi="Times New Roman"/>
                <w:color w:val="000000"/>
                <w:sz w:val="24"/>
                <w:szCs w:val="24"/>
                <w:lang w:val="en-US"/>
              </w:rPr>
              <w:t xml:space="preserve">is to be </w:t>
            </w:r>
            <w:r w:rsidR="00BA5A25" w:rsidRPr="00AE1D2A">
              <w:rPr>
                <w:rFonts w:ascii="Times New Roman" w:eastAsia="Times New Roman" w:hAnsi="Times New Roman"/>
                <w:color w:val="000000"/>
                <w:sz w:val="24"/>
                <w:szCs w:val="24"/>
                <w:lang w:val="en-US"/>
              </w:rPr>
              <w:t>admitted in written form</w:t>
            </w:r>
            <w:r w:rsidR="00E7393D" w:rsidRPr="00AE1D2A">
              <w:rPr>
                <w:rFonts w:ascii="Times New Roman" w:eastAsia="Times New Roman" w:hAnsi="Times New Roman"/>
                <w:color w:val="000000"/>
                <w:sz w:val="24"/>
                <w:szCs w:val="24"/>
                <w:lang w:val="en-US"/>
              </w:rPr>
              <w:t xml:space="preserve"> by the Parties</w:t>
            </w:r>
            <w:r w:rsidRPr="00AE1D2A">
              <w:rPr>
                <w:rFonts w:ascii="Times New Roman" w:eastAsia="Times New Roman" w:hAnsi="Times New Roman"/>
                <w:color w:val="000000"/>
                <w:sz w:val="24"/>
                <w:szCs w:val="24"/>
                <w:lang w:val="en-US"/>
              </w:rPr>
              <w:t xml:space="preserve"> as Annex or Amendment to the Agreement.</w:t>
            </w:r>
          </w:p>
          <w:p w14:paraId="6A9A636A"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FE4CEB2"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47DA6B44"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9.2.3 All </w:t>
            </w:r>
            <w:r w:rsidR="001758CB"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 xml:space="preserve">previous written and verbal agreements </w:t>
            </w:r>
            <w:r w:rsidR="001758CB" w:rsidRPr="00AE1D2A">
              <w:rPr>
                <w:rFonts w:ascii="Times New Roman" w:eastAsia="Times New Roman" w:hAnsi="Times New Roman"/>
                <w:color w:val="000000"/>
                <w:sz w:val="24"/>
                <w:szCs w:val="24"/>
                <w:lang w:val="en-US"/>
              </w:rPr>
              <w:lastRenderedPageBreak/>
              <w:t>are</w:t>
            </w:r>
            <w:r w:rsidRPr="00AE1D2A">
              <w:rPr>
                <w:rFonts w:ascii="Times New Roman" w:eastAsia="Times New Roman" w:hAnsi="Times New Roman"/>
                <w:color w:val="000000"/>
                <w:sz w:val="24"/>
                <w:szCs w:val="24"/>
                <w:lang w:val="en-US"/>
              </w:rPr>
              <w:t xml:space="preserve"> considered </w:t>
            </w:r>
            <w:r w:rsidR="008835C2" w:rsidRPr="00AE1D2A">
              <w:rPr>
                <w:rFonts w:ascii="Times New Roman" w:eastAsia="Times New Roman" w:hAnsi="Times New Roman"/>
                <w:color w:val="000000"/>
                <w:sz w:val="24"/>
                <w:szCs w:val="24"/>
                <w:lang w:val="en-US"/>
              </w:rPr>
              <w:t xml:space="preserve">to be </w:t>
            </w:r>
            <w:r w:rsidRPr="00AE1D2A">
              <w:rPr>
                <w:rFonts w:ascii="Times New Roman" w:eastAsia="Times New Roman" w:hAnsi="Times New Roman"/>
                <w:color w:val="000000"/>
                <w:sz w:val="24"/>
                <w:szCs w:val="24"/>
                <w:lang w:val="en-US"/>
              </w:rPr>
              <w:t>invalid</w:t>
            </w:r>
            <w:r w:rsidR="001758CB" w:rsidRPr="00AE1D2A">
              <w:rPr>
                <w:rFonts w:ascii="Times New Roman" w:eastAsia="Times New Roman" w:hAnsi="Times New Roman"/>
                <w:color w:val="000000"/>
                <w:sz w:val="24"/>
                <w:szCs w:val="24"/>
                <w:lang w:val="en-US"/>
              </w:rPr>
              <w:t xml:space="preserve"> since the date of signing the</w:t>
            </w:r>
            <w:r w:rsidRPr="00AE1D2A">
              <w:rPr>
                <w:rFonts w:ascii="Times New Roman" w:eastAsia="Times New Roman" w:hAnsi="Times New Roman"/>
                <w:color w:val="000000"/>
                <w:sz w:val="24"/>
                <w:szCs w:val="24"/>
                <w:lang w:val="en-US"/>
              </w:rPr>
              <w:t xml:space="preserve"> Agreement.</w:t>
            </w:r>
          </w:p>
          <w:p w14:paraId="2151D90F"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5C00E79E"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9.3 Termination.</w:t>
            </w:r>
          </w:p>
          <w:p w14:paraId="29C28A11"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9.3.1 Notwithstanding Sub-Parag</w:t>
            </w:r>
            <w:r w:rsidR="00115C49" w:rsidRPr="00AE1D2A">
              <w:rPr>
                <w:rFonts w:ascii="Times New Roman" w:eastAsia="Times New Roman" w:hAnsi="Times New Roman"/>
                <w:color w:val="000000"/>
                <w:sz w:val="24"/>
                <w:szCs w:val="24"/>
                <w:lang w:val="en-US"/>
              </w:rPr>
              <w:t>raph 9.1.1 of this Annex B, the present</w:t>
            </w:r>
            <w:r w:rsidRPr="00AE1D2A">
              <w:rPr>
                <w:rFonts w:ascii="Times New Roman" w:eastAsia="Times New Roman" w:hAnsi="Times New Roman"/>
                <w:color w:val="000000"/>
                <w:sz w:val="24"/>
                <w:szCs w:val="24"/>
                <w:lang w:val="en-US"/>
              </w:rPr>
              <w:t xml:space="preserve"> </w:t>
            </w:r>
            <w:r w:rsidR="007442D8" w:rsidRPr="00AE1D2A">
              <w:rPr>
                <w:rFonts w:ascii="Times New Roman" w:eastAsia="Times New Roman" w:hAnsi="Times New Roman"/>
                <w:color w:val="000000"/>
                <w:sz w:val="24"/>
                <w:szCs w:val="24"/>
                <w:lang w:val="en-US"/>
              </w:rPr>
              <w:t>Agreement might</w:t>
            </w:r>
            <w:r w:rsidRPr="00AE1D2A">
              <w:rPr>
                <w:rFonts w:ascii="Times New Roman" w:eastAsia="Times New Roman" w:hAnsi="Times New Roman"/>
                <w:color w:val="000000"/>
                <w:sz w:val="24"/>
                <w:szCs w:val="24"/>
                <w:lang w:val="en-US"/>
              </w:rPr>
              <w:t xml:space="preserve"> be terminated on the following terms – either Party </w:t>
            </w:r>
            <w:r w:rsidR="007442D8" w:rsidRPr="00AE1D2A">
              <w:rPr>
                <w:rFonts w:ascii="Times New Roman" w:eastAsia="Times New Roman" w:hAnsi="Times New Roman"/>
                <w:color w:val="000000"/>
                <w:sz w:val="24"/>
                <w:szCs w:val="24"/>
                <w:lang w:val="en-US"/>
              </w:rPr>
              <w:t>has the right to</w:t>
            </w:r>
            <w:r w:rsidRPr="00AE1D2A">
              <w:rPr>
                <w:rFonts w:ascii="Times New Roman" w:eastAsia="Times New Roman" w:hAnsi="Times New Roman"/>
                <w:color w:val="000000"/>
                <w:sz w:val="24"/>
                <w:szCs w:val="24"/>
                <w:lang w:val="en-US"/>
              </w:rPr>
              <w:t xml:space="preserve"> terminate this Agreement at any time </w:t>
            </w:r>
            <w:r w:rsidR="007442D8" w:rsidRPr="00AE1D2A">
              <w:rPr>
                <w:rFonts w:ascii="Times New Roman" w:eastAsia="Times New Roman" w:hAnsi="Times New Roman"/>
                <w:color w:val="000000"/>
                <w:sz w:val="24"/>
                <w:szCs w:val="24"/>
                <w:lang w:val="en-US"/>
              </w:rPr>
              <w:t xml:space="preserve">without cause provided the written notification is sent </w:t>
            </w:r>
            <w:r w:rsidR="00115C49" w:rsidRPr="00AE1D2A">
              <w:rPr>
                <w:rFonts w:ascii="Times New Roman" w:eastAsia="Times New Roman" w:hAnsi="Times New Roman"/>
                <w:color w:val="000000"/>
                <w:sz w:val="24"/>
                <w:szCs w:val="24"/>
                <w:lang w:val="en-US"/>
              </w:rPr>
              <w:t xml:space="preserve">to the other Party </w:t>
            </w:r>
            <w:r w:rsidR="007442D8" w:rsidRPr="00AE1D2A">
              <w:rPr>
                <w:rFonts w:ascii="Times New Roman" w:eastAsia="Times New Roman" w:hAnsi="Times New Roman"/>
                <w:color w:val="000000"/>
                <w:sz w:val="24"/>
                <w:szCs w:val="24"/>
                <w:lang w:val="en-US"/>
              </w:rPr>
              <w:t xml:space="preserve">30 days prior </w:t>
            </w:r>
            <w:r w:rsidR="006F6896" w:rsidRPr="00AE1D2A">
              <w:rPr>
                <w:rFonts w:ascii="Times New Roman" w:eastAsia="Times New Roman" w:hAnsi="Times New Roman"/>
                <w:color w:val="000000"/>
                <w:sz w:val="24"/>
                <w:szCs w:val="24"/>
                <w:lang w:val="en-US"/>
              </w:rPr>
              <w:t xml:space="preserve">to </w:t>
            </w:r>
            <w:r w:rsidR="00115C49" w:rsidRPr="00AE1D2A">
              <w:rPr>
                <w:rFonts w:ascii="Times New Roman" w:eastAsia="Times New Roman" w:hAnsi="Times New Roman"/>
                <w:color w:val="000000"/>
                <w:sz w:val="24"/>
                <w:szCs w:val="24"/>
                <w:lang w:val="en-US"/>
              </w:rPr>
              <w:t xml:space="preserve">the </w:t>
            </w:r>
            <w:r w:rsidR="00AD38A8" w:rsidRPr="00AE1D2A">
              <w:rPr>
                <w:rFonts w:ascii="Times New Roman" w:eastAsia="Times New Roman" w:hAnsi="Times New Roman"/>
                <w:color w:val="000000"/>
                <w:sz w:val="24"/>
                <w:szCs w:val="24"/>
                <w:lang w:val="en-US"/>
              </w:rPr>
              <w:t>termination date</w:t>
            </w:r>
            <w:r w:rsidRPr="00AE1D2A">
              <w:rPr>
                <w:rFonts w:ascii="Times New Roman" w:eastAsia="Times New Roman" w:hAnsi="Times New Roman"/>
                <w:color w:val="000000"/>
                <w:sz w:val="24"/>
                <w:szCs w:val="24"/>
                <w:lang w:val="en-US"/>
              </w:rPr>
              <w:t>.</w:t>
            </w:r>
          </w:p>
          <w:p w14:paraId="273776B5"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5D1D101"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BBF46" w14:textId="77777777"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 9. СРОК ДЕЙСТВИЯ, ИЗМЕНЕНИЕ И РАСТОРЖЕНИЕ</w:t>
            </w:r>
          </w:p>
          <w:p w14:paraId="4DF5A4D7"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9.1</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Срок действия.</w:t>
            </w:r>
          </w:p>
          <w:p w14:paraId="63C19FB9"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9.1.1</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Несмотря на положения Подпункта 11.4 и 11.5 Основного Соглашения, настоящее Соглашение действует в течение 1 (одного) года и возобновляется автоматически при условии, что ни одна из Сторон его не расторгает.</w:t>
            </w:r>
          </w:p>
          <w:p w14:paraId="16197153" w14:textId="77777777" w:rsidR="002D47DC" w:rsidRPr="00AE1D2A" w:rsidRDefault="002D47DC" w:rsidP="002751C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lang w:val="en-US"/>
              </w:rPr>
              <w:t> </w:t>
            </w:r>
          </w:p>
          <w:p w14:paraId="691D2CF4" w14:textId="77777777" w:rsidR="002D47DC" w:rsidRPr="00AE1D2A" w:rsidRDefault="002D47DC" w:rsidP="002751C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9.2</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Внесение изменений.</w:t>
            </w:r>
          </w:p>
          <w:p w14:paraId="1F528880"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9.2.1</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Все изменения к настоящему Приложению</w:t>
            </w:r>
            <w:proofErr w:type="gramStart"/>
            <w:r w:rsidRPr="00AE1D2A">
              <w:rPr>
                <w:rFonts w:ascii="Times New Roman" w:eastAsia="Times New Roman" w:hAnsi="Times New Roman"/>
                <w:color w:val="000000"/>
                <w:sz w:val="24"/>
                <w:szCs w:val="24"/>
              </w:rPr>
              <w:t xml:space="preserve"> В</w:t>
            </w:r>
            <w:proofErr w:type="gramEnd"/>
            <w:r w:rsidRPr="00AE1D2A">
              <w:rPr>
                <w:rFonts w:ascii="Times New Roman" w:eastAsia="Times New Roman" w:hAnsi="Times New Roman"/>
                <w:color w:val="000000"/>
                <w:sz w:val="24"/>
                <w:szCs w:val="24"/>
              </w:rPr>
              <w:t xml:space="preserve"> считаются вступившими в силу, если они оформлены в письменном виде и подписаны каждой из Сторон.</w:t>
            </w:r>
          </w:p>
          <w:p w14:paraId="3C4B53A4" w14:textId="77777777" w:rsidR="005F02E1" w:rsidRPr="006D227E" w:rsidRDefault="005F02E1" w:rsidP="002751CE">
            <w:pPr>
              <w:shd w:val="clear" w:color="auto" w:fill="FFFFFF"/>
              <w:spacing w:after="0" w:line="240" w:lineRule="auto"/>
              <w:jc w:val="both"/>
              <w:rPr>
                <w:rFonts w:ascii="Times New Roman" w:eastAsia="Times New Roman" w:hAnsi="Times New Roman"/>
                <w:color w:val="000000"/>
                <w:sz w:val="24"/>
                <w:szCs w:val="24"/>
              </w:rPr>
            </w:pPr>
          </w:p>
          <w:p w14:paraId="30D49CCF"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9.2.2</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Любая устная договоренность между Сторонами, влекущая за собой новые обязательства, которые не вытекают из Соглашения, должна быть письменно подтверждена Сторонами в форме Дополнения или Изменения к Соглашению.</w:t>
            </w:r>
          </w:p>
          <w:p w14:paraId="6790900E" w14:textId="77777777" w:rsidR="001758CB" w:rsidRPr="006D227E" w:rsidRDefault="001758CB" w:rsidP="002751CE">
            <w:pPr>
              <w:shd w:val="clear" w:color="auto" w:fill="FFFFFF"/>
              <w:spacing w:after="0" w:line="240" w:lineRule="auto"/>
              <w:jc w:val="both"/>
              <w:rPr>
                <w:rFonts w:ascii="Times New Roman" w:eastAsia="Times New Roman" w:hAnsi="Times New Roman"/>
                <w:color w:val="000000"/>
                <w:sz w:val="24"/>
                <w:szCs w:val="24"/>
              </w:rPr>
            </w:pPr>
          </w:p>
          <w:p w14:paraId="2FF367A4"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9.2.3</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После подписания Соглашения все </w:t>
            </w:r>
            <w:r w:rsidRPr="00AE1D2A">
              <w:rPr>
                <w:rFonts w:ascii="Times New Roman" w:eastAsia="Times New Roman" w:hAnsi="Times New Roman"/>
                <w:color w:val="000000"/>
                <w:sz w:val="24"/>
                <w:szCs w:val="24"/>
              </w:rPr>
              <w:lastRenderedPageBreak/>
              <w:t>предыдущие письменные и устные соглашения Сторон теряют силу.</w:t>
            </w:r>
          </w:p>
          <w:p w14:paraId="27DBD067" w14:textId="77777777" w:rsidR="002D47DC" w:rsidRPr="00AE1D2A" w:rsidRDefault="002D47DC" w:rsidP="002751C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p w14:paraId="36D6C062" w14:textId="77777777" w:rsidR="002D47DC" w:rsidRPr="00AE1D2A" w:rsidRDefault="002D47DC" w:rsidP="002751C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9.3 Расторжение.</w:t>
            </w:r>
          </w:p>
          <w:p w14:paraId="679F3595"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9.3.1</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Несмотря на положения подпункта 9.1.1 настоящего Приложения </w:t>
            </w:r>
            <w:r w:rsidRPr="00AE1D2A">
              <w:rPr>
                <w:rFonts w:ascii="Times New Roman" w:eastAsia="Times New Roman" w:hAnsi="Times New Roman"/>
                <w:color w:val="000000"/>
                <w:sz w:val="24"/>
                <w:szCs w:val="24"/>
                <w:lang w:val="en-US"/>
              </w:rPr>
              <w:t>B</w:t>
            </w:r>
            <w:r w:rsidRPr="00AE1D2A">
              <w:rPr>
                <w:rFonts w:ascii="Times New Roman" w:eastAsia="Times New Roman" w:hAnsi="Times New Roman"/>
                <w:color w:val="000000"/>
                <w:sz w:val="24"/>
                <w:szCs w:val="24"/>
              </w:rPr>
              <w:t>, настоящее Соглашение может быть расторгнуто на следующих условиях – любая из Сторон имеет право расторгнуть Соглашение в любое время без указания причин при условии письменного уведомления, направленного другой Стороне за 30 дней до даты расторжения.</w:t>
            </w:r>
          </w:p>
          <w:p w14:paraId="61D787FE"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tc>
      </w:tr>
      <w:tr w:rsidR="002D47DC" w:rsidRPr="006806B2" w14:paraId="174E7EFB"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DED13" w14:textId="77777777" w:rsidR="002D47DC" w:rsidRPr="008D44F6"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w:t>
            </w:r>
            <w:r w:rsidRPr="008D44F6">
              <w:rPr>
                <w:rFonts w:ascii="Times New Roman" w:eastAsia="Times New Roman" w:hAnsi="Times New Roman"/>
                <w:b/>
                <w:color w:val="000000"/>
                <w:sz w:val="24"/>
                <w:szCs w:val="24"/>
                <w:lang w:val="en-US"/>
              </w:rPr>
              <w:t xml:space="preserve"> 10. </w:t>
            </w:r>
            <w:r w:rsidRPr="00AE1D2A">
              <w:rPr>
                <w:rFonts w:ascii="Times New Roman" w:eastAsia="Times New Roman" w:hAnsi="Times New Roman"/>
                <w:b/>
                <w:color w:val="000000"/>
                <w:sz w:val="24"/>
                <w:szCs w:val="24"/>
                <w:lang w:val="en-US"/>
              </w:rPr>
              <w:t>NOTIFICATION</w:t>
            </w:r>
          </w:p>
          <w:p w14:paraId="720CCA2A"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8D44F6">
              <w:rPr>
                <w:rFonts w:ascii="Times New Roman" w:eastAsia="Times New Roman" w:hAnsi="Times New Roman"/>
                <w:color w:val="000000"/>
                <w:sz w:val="24"/>
                <w:szCs w:val="24"/>
                <w:lang w:val="en-US"/>
              </w:rPr>
              <w:t xml:space="preserve">10.1 </w:t>
            </w:r>
            <w:r w:rsidRPr="00AE1D2A">
              <w:rPr>
                <w:rFonts w:ascii="Times New Roman" w:eastAsia="Times New Roman" w:hAnsi="Times New Roman"/>
                <w:color w:val="000000"/>
                <w:sz w:val="24"/>
                <w:szCs w:val="24"/>
                <w:lang w:val="en-US"/>
              </w:rPr>
              <w:t>In</w:t>
            </w:r>
            <w:r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accordance</w:t>
            </w:r>
            <w:r w:rsidRPr="008D44F6">
              <w:rPr>
                <w:rFonts w:ascii="Times New Roman" w:eastAsia="Times New Roman" w:hAnsi="Times New Roman"/>
                <w:color w:val="000000"/>
                <w:sz w:val="24"/>
                <w:szCs w:val="24"/>
                <w:lang w:val="en-US"/>
              </w:rPr>
              <w:t xml:space="preserve"> </w:t>
            </w:r>
            <w:r w:rsidR="00A2498E" w:rsidRPr="00AE1D2A">
              <w:rPr>
                <w:rFonts w:ascii="Times New Roman" w:eastAsia="Times New Roman" w:hAnsi="Times New Roman"/>
                <w:color w:val="000000"/>
                <w:sz w:val="24"/>
                <w:szCs w:val="24"/>
                <w:lang w:val="en-US"/>
              </w:rPr>
              <w:t>with</w:t>
            </w:r>
            <w:r w:rsidR="00A2498E"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Sub</w:t>
            </w:r>
            <w:r w:rsidRPr="008D44F6">
              <w:rPr>
                <w:rFonts w:ascii="Times New Roman" w:eastAsia="Times New Roman" w:hAnsi="Times New Roman"/>
                <w:color w:val="000000"/>
                <w:sz w:val="24"/>
                <w:szCs w:val="24"/>
                <w:lang w:val="en-US"/>
              </w:rPr>
              <w:t>-</w:t>
            </w:r>
            <w:r w:rsidRPr="00AE1D2A">
              <w:rPr>
                <w:rFonts w:ascii="Times New Roman" w:eastAsia="Times New Roman" w:hAnsi="Times New Roman"/>
                <w:color w:val="000000"/>
                <w:sz w:val="24"/>
                <w:szCs w:val="24"/>
                <w:lang w:val="en-US"/>
              </w:rPr>
              <w:t>article</w:t>
            </w:r>
            <w:r w:rsidRPr="008D44F6">
              <w:rPr>
                <w:rFonts w:ascii="Times New Roman" w:eastAsia="Times New Roman" w:hAnsi="Times New Roman"/>
                <w:color w:val="000000"/>
                <w:sz w:val="24"/>
                <w:szCs w:val="24"/>
                <w:lang w:val="en-US"/>
              </w:rPr>
              <w:t xml:space="preserve"> 11.3 </w:t>
            </w:r>
            <w:r w:rsidRPr="00AE1D2A">
              <w:rPr>
                <w:rFonts w:ascii="Times New Roman" w:eastAsia="Times New Roman" w:hAnsi="Times New Roman"/>
                <w:color w:val="000000"/>
                <w:sz w:val="24"/>
                <w:szCs w:val="24"/>
                <w:lang w:val="en-US"/>
              </w:rPr>
              <w:t>of</w:t>
            </w:r>
            <w:r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the</w:t>
            </w:r>
            <w:r w:rsidRPr="008D44F6">
              <w:rPr>
                <w:rFonts w:ascii="Times New Roman" w:eastAsia="Times New Roman" w:hAnsi="Times New Roman"/>
                <w:color w:val="000000"/>
                <w:sz w:val="24"/>
                <w:szCs w:val="24"/>
                <w:lang w:val="en-US"/>
              </w:rPr>
              <w:t xml:space="preserve"> </w:t>
            </w:r>
            <w:r w:rsidR="00A2498E" w:rsidRPr="00AE1D2A">
              <w:rPr>
                <w:rFonts w:ascii="Times New Roman" w:eastAsia="Times New Roman" w:hAnsi="Times New Roman"/>
                <w:color w:val="000000"/>
                <w:sz w:val="24"/>
                <w:szCs w:val="24"/>
                <w:lang w:val="en-US"/>
              </w:rPr>
              <w:t>Basic</w:t>
            </w:r>
            <w:r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Agreement</w:t>
            </w:r>
            <w:r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any</w:t>
            </w:r>
            <w:r w:rsidRPr="008D44F6">
              <w:rPr>
                <w:rFonts w:ascii="Times New Roman" w:eastAsia="Times New Roman" w:hAnsi="Times New Roman"/>
                <w:color w:val="000000"/>
                <w:sz w:val="24"/>
                <w:szCs w:val="24"/>
                <w:lang w:val="en-US"/>
              </w:rPr>
              <w:t xml:space="preserve"> </w:t>
            </w:r>
            <w:r w:rsidR="00151C61" w:rsidRPr="00AE1D2A">
              <w:rPr>
                <w:rFonts w:ascii="Times New Roman" w:eastAsia="Times New Roman" w:hAnsi="Times New Roman"/>
                <w:color w:val="000000"/>
                <w:sz w:val="24"/>
                <w:szCs w:val="24"/>
                <w:lang w:val="en-US"/>
              </w:rPr>
              <w:t>notification</w:t>
            </w:r>
            <w:r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or</w:t>
            </w:r>
            <w:r w:rsidRPr="008D44F6">
              <w:rPr>
                <w:rFonts w:ascii="Times New Roman" w:eastAsia="Times New Roman" w:hAnsi="Times New Roman"/>
                <w:color w:val="000000"/>
                <w:sz w:val="24"/>
                <w:szCs w:val="24"/>
                <w:lang w:val="en-US"/>
              </w:rPr>
              <w:t xml:space="preserve"> </w:t>
            </w:r>
            <w:r w:rsidR="00151C61" w:rsidRPr="00AE1D2A">
              <w:rPr>
                <w:rFonts w:ascii="Times New Roman" w:eastAsia="Times New Roman" w:hAnsi="Times New Roman"/>
                <w:color w:val="000000"/>
                <w:sz w:val="24"/>
                <w:szCs w:val="24"/>
                <w:lang w:val="en-US"/>
              </w:rPr>
              <w:t>a</w:t>
            </w:r>
            <w:r w:rsidR="00151C61" w:rsidRPr="008D44F6">
              <w:rPr>
                <w:rFonts w:ascii="Times New Roman" w:eastAsia="Times New Roman" w:hAnsi="Times New Roman"/>
                <w:color w:val="000000"/>
                <w:sz w:val="24"/>
                <w:szCs w:val="24"/>
                <w:lang w:val="en-US"/>
              </w:rPr>
              <w:t xml:space="preserve"> </w:t>
            </w:r>
            <w:r w:rsidR="00151C61" w:rsidRPr="00AE1D2A">
              <w:rPr>
                <w:rFonts w:ascii="Times New Roman" w:eastAsia="Times New Roman" w:hAnsi="Times New Roman"/>
                <w:color w:val="000000"/>
                <w:sz w:val="24"/>
                <w:szCs w:val="24"/>
                <w:lang w:val="en-US"/>
              </w:rPr>
              <w:t>message</w:t>
            </w:r>
            <w:r w:rsidR="002B3F99" w:rsidRPr="008D44F6">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 xml:space="preserve">given hereunder </w:t>
            </w:r>
            <w:r w:rsidR="002B3F99" w:rsidRPr="00AE1D2A">
              <w:rPr>
                <w:rFonts w:ascii="Times New Roman" w:eastAsia="Times New Roman" w:hAnsi="Times New Roman"/>
                <w:color w:val="000000"/>
                <w:sz w:val="24"/>
                <w:szCs w:val="24"/>
                <w:lang w:val="en-US"/>
              </w:rPr>
              <w:t>is</w:t>
            </w:r>
            <w:r w:rsidR="00151C61" w:rsidRPr="00AE1D2A">
              <w:rPr>
                <w:rFonts w:ascii="Times New Roman" w:eastAsia="Times New Roman" w:hAnsi="Times New Roman"/>
                <w:color w:val="000000"/>
                <w:sz w:val="24"/>
                <w:szCs w:val="24"/>
                <w:lang w:val="en-US"/>
              </w:rPr>
              <w:t xml:space="preserve"> to be</w:t>
            </w:r>
            <w:r w:rsidRPr="00AE1D2A">
              <w:rPr>
                <w:rFonts w:ascii="Times New Roman" w:eastAsia="Times New Roman" w:hAnsi="Times New Roman"/>
                <w:color w:val="000000"/>
                <w:sz w:val="24"/>
                <w:szCs w:val="24"/>
                <w:lang w:val="en-US"/>
              </w:rPr>
              <w:t xml:space="preserve"> addressed to the respective </w:t>
            </w:r>
            <w:r w:rsidR="00151C61" w:rsidRPr="00AE1D2A">
              <w:rPr>
                <w:rFonts w:ascii="Times New Roman" w:eastAsia="Times New Roman" w:hAnsi="Times New Roman"/>
                <w:color w:val="000000"/>
                <w:sz w:val="24"/>
                <w:szCs w:val="24"/>
                <w:lang w:val="en-US"/>
              </w:rPr>
              <w:t>contacts</w:t>
            </w:r>
            <w:r w:rsidRPr="00AE1D2A">
              <w:rPr>
                <w:rFonts w:ascii="Times New Roman" w:eastAsia="Times New Roman" w:hAnsi="Times New Roman"/>
                <w:color w:val="000000"/>
                <w:sz w:val="24"/>
                <w:szCs w:val="24"/>
                <w:lang w:val="en-US"/>
              </w:rPr>
              <w:t xml:space="preserve"> as follows: </w:t>
            </w:r>
          </w:p>
          <w:p w14:paraId="6FB4AC69" w14:textId="67EFED6E" w:rsidR="002D47DC" w:rsidRPr="00526F45" w:rsidRDefault="002D47DC" w:rsidP="001B63E3">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To Carrier:</w:t>
            </w:r>
            <w:r w:rsidR="008F6877" w:rsidRPr="00AE1D2A">
              <w:rPr>
                <w:rFonts w:ascii="Times New Roman" w:eastAsia="Times New Roman" w:hAnsi="Times New Roman"/>
                <w:color w:val="000000"/>
                <w:sz w:val="24"/>
                <w:szCs w:val="24"/>
                <w:lang w:val="en-US"/>
              </w:rPr>
              <w:t xml:space="preserve"> </w:t>
            </w:r>
            <w:r w:rsidR="00CA496E" w:rsidRPr="004E33EB">
              <w:rPr>
                <w:rFonts w:ascii="Times New Roman" w:eastAsia="Times New Roman" w:hAnsi="Times New Roman"/>
                <w:color w:val="000000"/>
                <w:sz w:val="24"/>
                <w:szCs w:val="24"/>
                <w:lang w:val="en-US"/>
              </w:rPr>
              <w:t>______________</w:t>
            </w:r>
            <w:r w:rsidR="00526F45" w:rsidRPr="00526F45">
              <w:rPr>
                <w:rFonts w:ascii="Times New Roman" w:eastAsia="Times New Roman" w:hAnsi="Times New Roman"/>
                <w:color w:val="000000"/>
                <w:sz w:val="24"/>
                <w:szCs w:val="24"/>
                <w:lang w:val="en-US"/>
              </w:rPr>
              <w:t>_________________</w:t>
            </w:r>
          </w:p>
          <w:p w14:paraId="01471B6E" w14:textId="77777777" w:rsidR="00526F45" w:rsidRPr="00526F45" w:rsidRDefault="00526F45" w:rsidP="001B63E3">
            <w:pPr>
              <w:spacing w:after="0" w:line="240" w:lineRule="auto"/>
              <w:jc w:val="both"/>
              <w:rPr>
                <w:rFonts w:ascii="Times New Roman" w:eastAsia="Times New Roman" w:hAnsi="Times New Roman"/>
                <w:color w:val="000000"/>
                <w:sz w:val="24"/>
                <w:szCs w:val="24"/>
                <w:lang w:val="en-US"/>
              </w:rPr>
            </w:pPr>
            <w:r w:rsidRPr="00526F45">
              <w:rPr>
                <w:rFonts w:ascii="Times New Roman" w:eastAsia="Times New Roman" w:hAnsi="Times New Roman"/>
                <w:color w:val="000000"/>
                <w:sz w:val="24"/>
                <w:szCs w:val="24"/>
                <w:lang w:val="en-US"/>
              </w:rPr>
              <w:t>________________________________________</w:t>
            </w:r>
          </w:p>
          <w:p w14:paraId="1FF3F200" w14:textId="399EA86A" w:rsidR="00B0156A" w:rsidRPr="00526F45" w:rsidRDefault="004E33EB" w:rsidP="00B0156A">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Address: </w:t>
            </w:r>
            <w:r w:rsidR="00CA496E" w:rsidRPr="004E33EB">
              <w:rPr>
                <w:rFonts w:ascii="Times New Roman" w:eastAsia="Times New Roman" w:hAnsi="Times New Roman"/>
                <w:color w:val="000000"/>
                <w:sz w:val="24"/>
                <w:szCs w:val="24"/>
                <w:lang w:val="en-US"/>
              </w:rPr>
              <w:t>_____________</w:t>
            </w:r>
            <w:r w:rsidR="00526F45" w:rsidRPr="00526F45">
              <w:rPr>
                <w:rFonts w:ascii="Times New Roman" w:eastAsia="Times New Roman" w:hAnsi="Times New Roman"/>
                <w:color w:val="000000"/>
                <w:sz w:val="24"/>
                <w:szCs w:val="24"/>
                <w:lang w:val="en-US"/>
              </w:rPr>
              <w:t>_____________________</w:t>
            </w:r>
          </w:p>
          <w:p w14:paraId="6C97B5D4" w14:textId="46EF9620" w:rsidR="00B0156A" w:rsidRPr="00526F45" w:rsidRDefault="00B0156A" w:rsidP="00B0156A">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Tel</w:t>
            </w:r>
            <w:r w:rsidRPr="004E33EB">
              <w:rPr>
                <w:rFonts w:ascii="Times New Roman" w:eastAsia="Times New Roman" w:hAnsi="Times New Roman"/>
                <w:color w:val="000000"/>
                <w:sz w:val="24"/>
                <w:szCs w:val="24"/>
                <w:lang w:val="en-US"/>
              </w:rPr>
              <w:t xml:space="preserve">.: </w:t>
            </w:r>
            <w:r w:rsidR="00CA496E" w:rsidRPr="004E33EB">
              <w:rPr>
                <w:rFonts w:ascii="Times New Roman" w:eastAsia="Times New Roman" w:hAnsi="Times New Roman"/>
                <w:color w:val="000000"/>
                <w:sz w:val="24"/>
                <w:szCs w:val="24"/>
                <w:lang w:val="en-US"/>
              </w:rPr>
              <w:t>_______________</w:t>
            </w:r>
            <w:r w:rsidR="00526F45" w:rsidRPr="00526F45">
              <w:rPr>
                <w:rFonts w:ascii="Times New Roman" w:eastAsia="Times New Roman" w:hAnsi="Times New Roman"/>
                <w:color w:val="000000"/>
                <w:sz w:val="24"/>
                <w:szCs w:val="24"/>
                <w:lang w:val="en-US"/>
              </w:rPr>
              <w:t>______________________</w:t>
            </w:r>
          </w:p>
          <w:p w14:paraId="13276477" w14:textId="77777777" w:rsidR="00B0156A" w:rsidRPr="00526F45" w:rsidRDefault="00B0156A" w:rsidP="00B0156A">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Fax</w:t>
            </w:r>
            <w:r w:rsidRPr="004E33EB">
              <w:rPr>
                <w:rFonts w:ascii="Times New Roman" w:eastAsia="Times New Roman" w:hAnsi="Times New Roman"/>
                <w:color w:val="000000"/>
                <w:sz w:val="24"/>
                <w:szCs w:val="24"/>
                <w:lang w:val="en-US"/>
              </w:rPr>
              <w:t xml:space="preserve">: </w:t>
            </w:r>
            <w:r w:rsidR="00CA496E" w:rsidRPr="004E33EB">
              <w:rPr>
                <w:rFonts w:ascii="Times New Roman" w:eastAsia="Times New Roman" w:hAnsi="Times New Roman"/>
                <w:color w:val="000000"/>
                <w:sz w:val="24"/>
                <w:szCs w:val="24"/>
                <w:lang w:val="en-US"/>
              </w:rPr>
              <w:t>______________</w:t>
            </w:r>
            <w:r w:rsidR="00526F45" w:rsidRPr="00526F45">
              <w:rPr>
                <w:rFonts w:ascii="Times New Roman" w:eastAsia="Times New Roman" w:hAnsi="Times New Roman"/>
                <w:color w:val="000000"/>
                <w:sz w:val="24"/>
                <w:szCs w:val="24"/>
                <w:lang w:val="en-US"/>
              </w:rPr>
              <w:t>_______________________</w:t>
            </w:r>
          </w:p>
          <w:p w14:paraId="6945EE63" w14:textId="2302C043" w:rsidR="00B0156A" w:rsidRPr="00477133" w:rsidRDefault="00B0156A" w:rsidP="00B0156A">
            <w:pPr>
              <w:spacing w:after="0" w:line="240" w:lineRule="auto"/>
              <w:rPr>
                <w:rFonts w:ascii="Times New Roman" w:hAnsi="Times New Roman"/>
                <w:color w:val="000000"/>
                <w:sz w:val="24"/>
                <w:lang w:val="en-US"/>
              </w:rPr>
            </w:pPr>
            <w:r w:rsidRPr="00AE1D2A">
              <w:rPr>
                <w:rFonts w:ascii="Times New Roman" w:eastAsia="Times New Roman" w:hAnsi="Times New Roman"/>
                <w:color w:val="000000"/>
                <w:sz w:val="24"/>
                <w:szCs w:val="24"/>
                <w:lang w:val="en-US"/>
              </w:rPr>
              <w:t>SITA</w:t>
            </w:r>
            <w:r w:rsidRPr="00477133">
              <w:rPr>
                <w:rFonts w:ascii="Times New Roman" w:hAnsi="Times New Roman"/>
                <w:color w:val="000000"/>
                <w:sz w:val="24"/>
                <w:lang w:val="en-US"/>
              </w:rPr>
              <w:t xml:space="preserve">  </w:t>
            </w:r>
            <w:r w:rsidR="009953CC" w:rsidRPr="00526F45">
              <w:rPr>
                <w:rFonts w:ascii="Times New Roman" w:eastAsia="Times New Roman" w:hAnsi="Times New Roman"/>
                <w:color w:val="000000"/>
                <w:sz w:val="24"/>
                <w:szCs w:val="24"/>
                <w:lang w:val="en-US"/>
              </w:rPr>
              <w:t>______________</w:t>
            </w:r>
            <w:r w:rsidR="00526F45" w:rsidRPr="00526F45">
              <w:rPr>
                <w:rFonts w:ascii="Times New Roman" w:eastAsia="Times New Roman" w:hAnsi="Times New Roman"/>
                <w:color w:val="000000"/>
                <w:sz w:val="24"/>
                <w:szCs w:val="24"/>
                <w:lang w:val="en-US"/>
              </w:rPr>
              <w:t>______________________</w:t>
            </w:r>
          </w:p>
          <w:p w14:paraId="3AD73EE8" w14:textId="7AF3FAEE" w:rsidR="00B0156A" w:rsidRPr="00526F45" w:rsidRDefault="004E33EB" w:rsidP="00B0156A">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AFTN</w:t>
            </w:r>
            <w:r w:rsidR="00B0156A" w:rsidRPr="00AE1D2A">
              <w:rPr>
                <w:rFonts w:ascii="Times New Roman" w:eastAsia="Times New Roman" w:hAnsi="Times New Roman"/>
                <w:color w:val="000000"/>
                <w:sz w:val="24"/>
                <w:szCs w:val="24"/>
                <w:lang w:val="en-US"/>
              </w:rPr>
              <w:t xml:space="preserve">  </w:t>
            </w:r>
            <w:r w:rsidR="009953CC" w:rsidRPr="00AE1D2A">
              <w:rPr>
                <w:rFonts w:ascii="Times New Roman" w:eastAsia="Times New Roman" w:hAnsi="Times New Roman"/>
                <w:color w:val="000000"/>
                <w:sz w:val="24"/>
                <w:szCs w:val="24"/>
                <w:lang w:val="en-US"/>
              </w:rPr>
              <w:t>________________</w:t>
            </w:r>
            <w:r w:rsidR="00526F45" w:rsidRPr="00526F45">
              <w:rPr>
                <w:rFonts w:ascii="Times New Roman" w:eastAsia="Times New Roman" w:hAnsi="Times New Roman"/>
                <w:color w:val="000000"/>
                <w:sz w:val="24"/>
                <w:szCs w:val="24"/>
                <w:lang w:val="en-US"/>
              </w:rPr>
              <w:t>___________________</w:t>
            </w:r>
          </w:p>
          <w:p w14:paraId="6E95162E" w14:textId="466BC850" w:rsidR="00B0156A" w:rsidRPr="00477133" w:rsidRDefault="00B0156A" w:rsidP="009953CC">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E-mail: </w:t>
            </w:r>
            <w:r w:rsidR="00CA496E" w:rsidRPr="00526F45">
              <w:rPr>
                <w:rFonts w:ascii="Times New Roman" w:eastAsia="Times New Roman" w:hAnsi="Times New Roman"/>
                <w:color w:val="000000"/>
                <w:sz w:val="24"/>
                <w:szCs w:val="24"/>
                <w:lang w:val="en-US"/>
              </w:rPr>
              <w:t>______________</w:t>
            </w:r>
            <w:r w:rsidR="00526F45" w:rsidRPr="00526F45">
              <w:rPr>
                <w:rFonts w:ascii="Times New Roman" w:eastAsia="Times New Roman" w:hAnsi="Times New Roman"/>
                <w:color w:val="000000"/>
                <w:sz w:val="24"/>
                <w:szCs w:val="24"/>
                <w:lang w:val="en-US"/>
              </w:rPr>
              <w:t>____________________</w:t>
            </w:r>
            <w:r w:rsidR="00526F45" w:rsidRPr="00477133">
              <w:rPr>
                <w:rFonts w:ascii="Times New Roman" w:eastAsia="Times New Roman" w:hAnsi="Times New Roman"/>
                <w:color w:val="000000"/>
                <w:sz w:val="24"/>
                <w:szCs w:val="24"/>
                <w:lang w:val="en-US"/>
              </w:rPr>
              <w:t>_</w:t>
            </w:r>
          </w:p>
          <w:p w14:paraId="6880E2FC" w14:textId="703E8FC9" w:rsidR="004C5F2C" w:rsidRPr="008D44F6" w:rsidRDefault="00B0156A"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Contact</w:t>
            </w:r>
            <w:r w:rsidRPr="00477133">
              <w:rPr>
                <w:rFonts w:ascii="Times New Roman" w:hAnsi="Times New Roman"/>
                <w:color w:val="000000"/>
                <w:sz w:val="24"/>
                <w:lang w:val="en-US"/>
              </w:rPr>
              <w:t xml:space="preserve"> </w:t>
            </w:r>
            <w:r w:rsidRPr="00AE1D2A">
              <w:rPr>
                <w:rFonts w:ascii="Times New Roman" w:eastAsia="Times New Roman" w:hAnsi="Times New Roman"/>
                <w:color w:val="000000"/>
                <w:sz w:val="24"/>
                <w:szCs w:val="24"/>
                <w:lang w:val="en-US"/>
              </w:rPr>
              <w:t>person</w:t>
            </w:r>
            <w:r w:rsidRPr="00477133">
              <w:rPr>
                <w:rFonts w:ascii="Times New Roman" w:hAnsi="Times New Roman"/>
                <w:color w:val="000000"/>
                <w:sz w:val="24"/>
                <w:lang w:val="en-US"/>
              </w:rPr>
              <w:t xml:space="preserve">: </w:t>
            </w:r>
            <w:r w:rsidR="00CA496E" w:rsidRPr="00526F45">
              <w:rPr>
                <w:rFonts w:ascii="Times New Roman" w:eastAsia="Times New Roman" w:hAnsi="Times New Roman"/>
                <w:color w:val="000000"/>
                <w:sz w:val="24"/>
                <w:szCs w:val="24"/>
                <w:lang w:val="en-US"/>
              </w:rPr>
              <w:t>_______________</w:t>
            </w:r>
            <w:r w:rsidR="00526F45" w:rsidRPr="00526F45">
              <w:rPr>
                <w:rFonts w:ascii="Times New Roman" w:eastAsia="Times New Roman" w:hAnsi="Times New Roman"/>
                <w:color w:val="000000"/>
                <w:sz w:val="24"/>
                <w:szCs w:val="24"/>
                <w:lang w:val="en-US"/>
              </w:rPr>
              <w:t>_____________</w:t>
            </w:r>
          </w:p>
          <w:p w14:paraId="3390DC8D" w14:textId="77777777" w:rsidR="00526F45" w:rsidRPr="008D44F6" w:rsidRDefault="00526F45" w:rsidP="002751CE">
            <w:pPr>
              <w:spacing w:after="0" w:line="240" w:lineRule="auto"/>
              <w:rPr>
                <w:rFonts w:ascii="Times New Roman" w:eastAsia="Times New Roman" w:hAnsi="Times New Roman"/>
                <w:color w:val="000000"/>
                <w:sz w:val="24"/>
                <w:szCs w:val="24"/>
                <w:lang w:val="en-US"/>
              </w:rPr>
            </w:pPr>
            <w:r w:rsidRPr="008D44F6">
              <w:rPr>
                <w:rFonts w:ascii="Times New Roman" w:eastAsia="Times New Roman" w:hAnsi="Times New Roman"/>
                <w:color w:val="000000"/>
                <w:sz w:val="24"/>
                <w:szCs w:val="24"/>
                <w:lang w:val="en-US"/>
              </w:rPr>
              <w:t>_________________________________________</w:t>
            </w:r>
          </w:p>
          <w:p w14:paraId="5769E27D" w14:textId="77777777" w:rsidR="009953CC" w:rsidRPr="00AE1D2A" w:rsidRDefault="009953CC" w:rsidP="002751CE">
            <w:pPr>
              <w:spacing w:after="0" w:line="240" w:lineRule="auto"/>
              <w:rPr>
                <w:rFonts w:ascii="Times New Roman" w:eastAsia="Times New Roman" w:hAnsi="Times New Roman"/>
                <w:color w:val="000000"/>
                <w:sz w:val="24"/>
                <w:szCs w:val="24"/>
                <w:lang w:val="en-US"/>
              </w:rPr>
            </w:pPr>
          </w:p>
          <w:p w14:paraId="1422CA60"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To Handling Company:</w:t>
            </w:r>
          </w:p>
          <w:p w14:paraId="15BA8D1C" w14:textId="77777777" w:rsidR="000F38FC" w:rsidRPr="000F38FC" w:rsidRDefault="000F38FC" w:rsidP="002751CE">
            <w:pPr>
              <w:spacing w:after="0" w:line="240" w:lineRule="auto"/>
              <w:rPr>
                <w:rFonts w:ascii="Times New Roman" w:eastAsia="Times New Roman" w:hAnsi="Times New Roman"/>
                <w:color w:val="000000"/>
                <w:sz w:val="24"/>
                <w:szCs w:val="24"/>
                <w:lang w:val="en-US"/>
              </w:rPr>
            </w:pPr>
            <w:r w:rsidRPr="000F38FC">
              <w:rPr>
                <w:rFonts w:ascii="Times New Roman" w:eastAsia="Times New Roman" w:hAnsi="Times New Roman"/>
                <w:color w:val="000000"/>
                <w:sz w:val="24"/>
                <w:szCs w:val="24"/>
                <w:lang w:val="en-US"/>
              </w:rPr>
              <w:t xml:space="preserve">«Lake Baikal Airport LLC», </w:t>
            </w:r>
          </w:p>
          <w:p w14:paraId="30C4228C" w14:textId="77777777" w:rsidR="002D47DC" w:rsidRPr="00AE1D2A" w:rsidRDefault="000F38FC" w:rsidP="000F38FC">
            <w:pPr>
              <w:tabs>
                <w:tab w:val="left" w:pos="600"/>
                <w:tab w:val="left" w:pos="1560"/>
                <w:tab w:val="left" w:pos="1800"/>
                <w:tab w:val="left" w:pos="2760"/>
                <w:tab w:val="left" w:pos="3000"/>
                <w:tab w:val="left" w:pos="3600"/>
                <w:tab w:val="left" w:pos="4200"/>
                <w:tab w:val="left" w:pos="4800"/>
                <w:tab w:val="left" w:pos="5400"/>
                <w:tab w:val="left" w:pos="6000"/>
                <w:tab w:val="left" w:pos="6600"/>
                <w:tab w:val="left" w:pos="7200"/>
                <w:tab w:val="left" w:pos="7800"/>
              </w:tabs>
              <w:jc w:val="both"/>
              <w:rPr>
                <w:rFonts w:ascii="Times New Roman" w:hAnsi="Times New Roman"/>
                <w:color w:val="000000"/>
                <w:sz w:val="24"/>
                <w:szCs w:val="24"/>
                <w:lang w:val="en-US"/>
              </w:rPr>
            </w:pPr>
            <w:proofErr w:type="spellStart"/>
            <w:r w:rsidRPr="000F38FC">
              <w:rPr>
                <w:rFonts w:ascii="Times New Roman" w:eastAsia="Times New Roman" w:hAnsi="Times New Roman"/>
                <w:color w:val="000000"/>
                <w:sz w:val="24"/>
                <w:szCs w:val="24"/>
                <w:lang w:val="en-US"/>
              </w:rPr>
              <w:t>mkr</w:t>
            </w:r>
            <w:proofErr w:type="spellEnd"/>
            <w:r w:rsidRPr="000F38FC">
              <w:rPr>
                <w:rFonts w:ascii="Times New Roman" w:eastAsia="Times New Roman" w:hAnsi="Times New Roman"/>
                <w:color w:val="000000"/>
                <w:sz w:val="24"/>
                <w:szCs w:val="24"/>
                <w:lang w:val="en-US"/>
              </w:rPr>
              <w:t xml:space="preserve">. Airport, 10, Ulan-Ude, 670018, the Republic of Buryatia, Russia </w:t>
            </w:r>
          </w:p>
          <w:p w14:paraId="6F6E1140" w14:textId="77777777" w:rsidR="006806B2" w:rsidRPr="006806B2" w:rsidRDefault="006806B2" w:rsidP="006806B2">
            <w:pPr>
              <w:spacing w:after="0" w:line="240" w:lineRule="auto"/>
              <w:rPr>
                <w:rFonts w:ascii="Times New Roman" w:eastAsia="Times New Roman" w:hAnsi="Times New Roman"/>
                <w:color w:val="000000"/>
                <w:sz w:val="24"/>
                <w:szCs w:val="24"/>
                <w:lang w:val="en-US"/>
              </w:rPr>
            </w:pPr>
            <w:r w:rsidRPr="006806B2">
              <w:rPr>
                <w:rFonts w:ascii="Times New Roman" w:eastAsia="Times New Roman" w:hAnsi="Times New Roman"/>
                <w:color w:val="000000"/>
                <w:sz w:val="24"/>
                <w:szCs w:val="24"/>
                <w:lang w:val="en-US"/>
              </w:rPr>
              <w:t>SITATEX: UUDABCR</w:t>
            </w:r>
            <w:r w:rsidRPr="006806B2">
              <w:rPr>
                <w:rFonts w:ascii="Times New Roman" w:eastAsia="Times New Roman" w:hAnsi="Times New Roman"/>
                <w:color w:val="000000"/>
                <w:sz w:val="24"/>
                <w:szCs w:val="24"/>
                <w:lang w:val="en-US"/>
              </w:rPr>
              <w:br/>
              <w:t xml:space="preserve">AFTN: </w:t>
            </w:r>
            <w:r w:rsidRPr="006806B2">
              <w:rPr>
                <w:rFonts w:ascii="Times New Roman" w:eastAsia="Times New Roman" w:hAnsi="Times New Roman"/>
                <w:color w:val="000000"/>
                <w:sz w:val="24"/>
                <w:szCs w:val="24"/>
              </w:rPr>
              <w:t>УИУУЗБЗЬ</w:t>
            </w:r>
            <w:r w:rsidRPr="006806B2">
              <w:rPr>
                <w:rFonts w:ascii="Times New Roman" w:eastAsia="Times New Roman" w:hAnsi="Times New Roman"/>
                <w:color w:val="000000"/>
                <w:sz w:val="24"/>
                <w:szCs w:val="24"/>
                <w:lang w:val="en-US"/>
              </w:rPr>
              <w:t>, KBKWXAAU</w:t>
            </w:r>
          </w:p>
          <w:p w14:paraId="6C98AD86" w14:textId="77777777" w:rsidR="002D47DC" w:rsidRPr="00AE1D2A" w:rsidRDefault="006806B2" w:rsidP="00D50AD8">
            <w:pPr>
              <w:spacing w:after="0" w:line="240" w:lineRule="auto"/>
              <w:rPr>
                <w:rFonts w:ascii="Times New Roman" w:eastAsia="Times New Roman" w:hAnsi="Times New Roman"/>
                <w:color w:val="000000"/>
                <w:sz w:val="24"/>
                <w:szCs w:val="24"/>
                <w:lang w:val="en-US"/>
              </w:rPr>
            </w:pPr>
            <w:r w:rsidRPr="000F38FC">
              <w:rPr>
                <w:rFonts w:ascii="Times New Roman" w:eastAsia="Times New Roman" w:hAnsi="Times New Roman"/>
                <w:color w:val="000000"/>
                <w:sz w:val="24"/>
                <w:szCs w:val="24"/>
                <w:lang w:val="en-US"/>
              </w:rPr>
              <w:t>E-mail: mail</w:t>
            </w:r>
            <w:hyperlink r:id="rId9" w:history="1">
              <w:r w:rsidRPr="000F38FC">
                <w:rPr>
                  <w:rFonts w:ascii="Times New Roman" w:eastAsia="Times New Roman" w:hAnsi="Times New Roman"/>
                  <w:color w:val="000000"/>
                  <w:sz w:val="24"/>
                  <w:szCs w:val="24"/>
                  <w:lang w:val="en-US"/>
                </w:rPr>
                <w:t>@airportbaikal.ru</w:t>
              </w:r>
            </w:hyperlink>
            <w:r w:rsidRPr="000F38FC">
              <w:rPr>
                <w:rFonts w:ascii="Times New Roman" w:eastAsia="Times New Roman" w:hAnsi="Times New Roman"/>
                <w:color w:val="000000"/>
                <w:sz w:val="24"/>
                <w:szCs w:val="24"/>
                <w:lang w:val="en-US"/>
              </w:rPr>
              <w:t xml:space="preserve"> </w:t>
            </w:r>
            <w:r w:rsidRPr="006806B2">
              <w:rPr>
                <w:rFonts w:ascii="Times New Roman" w:eastAsia="Times New Roman" w:hAnsi="Times New Roman"/>
                <w:color w:val="000000"/>
                <w:sz w:val="24"/>
                <w:szCs w:val="24"/>
                <w:lang w:val="en-US"/>
              </w:rPr>
              <w:t> </w:t>
            </w:r>
            <w:r w:rsidR="002D47DC" w:rsidRPr="000F38FC">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5CF76" w14:textId="77777777"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ПАРАГРАФ 10. УВЕДОМЛЕНИЕ</w:t>
            </w:r>
          </w:p>
          <w:p w14:paraId="6934BD5A" w14:textId="77777777" w:rsidR="002D47DC" w:rsidRPr="00AE1D2A" w:rsidRDefault="002D47DC" w:rsidP="002751C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10.1</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соответствии с Подпунктом 11.3 Основного Соглашения, любые уведомления или сообщение по настоящему Соглашению должны осуществляться по адресам и контактам, указанным ниже: </w:t>
            </w:r>
          </w:p>
          <w:p w14:paraId="27511D95" w14:textId="77777777" w:rsidR="002D47DC" w:rsidRPr="00AE1D2A" w:rsidRDefault="002D47DC" w:rsidP="001B63E3">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В адрес Перевозчика:</w:t>
            </w:r>
            <w:r w:rsidR="008F6877" w:rsidRPr="00AE1D2A">
              <w:rPr>
                <w:rFonts w:ascii="Times New Roman" w:eastAsia="Times New Roman" w:hAnsi="Times New Roman"/>
                <w:color w:val="000000"/>
                <w:sz w:val="24"/>
                <w:szCs w:val="24"/>
              </w:rPr>
              <w:t xml:space="preserve"> </w:t>
            </w:r>
            <w:r w:rsidR="00CA496E" w:rsidRPr="00AE1D2A">
              <w:rPr>
                <w:rFonts w:ascii="Times New Roman" w:eastAsia="Times New Roman" w:hAnsi="Times New Roman"/>
                <w:color w:val="000000"/>
                <w:sz w:val="24"/>
                <w:szCs w:val="24"/>
              </w:rPr>
              <w:t>______________</w:t>
            </w:r>
          </w:p>
          <w:p w14:paraId="6DE8A894" w14:textId="77777777" w:rsidR="00B0156A" w:rsidRPr="00AE1D2A" w:rsidRDefault="00B0156A" w:rsidP="00B0156A">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Адрес: </w:t>
            </w:r>
            <w:r w:rsidR="00CA496E" w:rsidRPr="00AE1D2A">
              <w:rPr>
                <w:rFonts w:ascii="Times New Roman" w:eastAsia="Times New Roman" w:hAnsi="Times New Roman"/>
                <w:color w:val="000000"/>
                <w:sz w:val="24"/>
                <w:szCs w:val="24"/>
              </w:rPr>
              <w:t>_____________</w:t>
            </w:r>
          </w:p>
          <w:p w14:paraId="11983299" w14:textId="77777777" w:rsidR="009953CC" w:rsidRPr="00AE1D2A" w:rsidRDefault="00B0156A" w:rsidP="00B0156A">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Тел. </w:t>
            </w:r>
            <w:r w:rsidR="00CA496E" w:rsidRPr="00AE1D2A">
              <w:rPr>
                <w:rFonts w:ascii="Times New Roman" w:eastAsia="Times New Roman" w:hAnsi="Times New Roman"/>
                <w:color w:val="000000"/>
                <w:sz w:val="24"/>
                <w:szCs w:val="24"/>
              </w:rPr>
              <w:t>________________</w:t>
            </w:r>
            <w:r w:rsidR="009953CC" w:rsidRPr="00AE1D2A">
              <w:rPr>
                <w:rFonts w:ascii="Times New Roman" w:eastAsia="Times New Roman" w:hAnsi="Times New Roman"/>
                <w:color w:val="000000"/>
                <w:sz w:val="24"/>
                <w:szCs w:val="24"/>
              </w:rPr>
              <w:t xml:space="preserve"> </w:t>
            </w:r>
          </w:p>
          <w:p w14:paraId="16D9E2BD" w14:textId="77777777" w:rsidR="00B0156A" w:rsidRPr="008D44F6" w:rsidRDefault="009953CC" w:rsidP="00B0156A">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rPr>
              <w:t>факс</w:t>
            </w:r>
            <w:r w:rsidRPr="008D44F6">
              <w:rPr>
                <w:rFonts w:ascii="Times New Roman" w:eastAsia="Times New Roman" w:hAnsi="Times New Roman"/>
                <w:color w:val="000000"/>
                <w:sz w:val="24"/>
                <w:szCs w:val="24"/>
                <w:lang w:val="en-US"/>
              </w:rPr>
              <w:t xml:space="preserve">. </w:t>
            </w:r>
            <w:r w:rsidR="00CA496E" w:rsidRPr="008D44F6">
              <w:rPr>
                <w:rFonts w:ascii="Times New Roman" w:eastAsia="Times New Roman" w:hAnsi="Times New Roman"/>
                <w:color w:val="000000"/>
                <w:sz w:val="24"/>
                <w:szCs w:val="24"/>
                <w:lang w:val="en-US"/>
              </w:rPr>
              <w:t>________________</w:t>
            </w:r>
            <w:r w:rsidRPr="008D44F6">
              <w:rPr>
                <w:rFonts w:ascii="Times New Roman" w:eastAsia="Times New Roman" w:hAnsi="Times New Roman"/>
                <w:color w:val="000000"/>
                <w:sz w:val="24"/>
                <w:szCs w:val="24"/>
                <w:lang w:val="en-US"/>
              </w:rPr>
              <w:t xml:space="preserve"> </w:t>
            </w:r>
          </w:p>
          <w:p w14:paraId="3FDC2741" w14:textId="77777777" w:rsidR="00B0156A" w:rsidRPr="00AE1D2A" w:rsidRDefault="00B0156A" w:rsidP="00B0156A">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SITA</w:t>
            </w:r>
            <w:r w:rsidRPr="008D44F6">
              <w:rPr>
                <w:rFonts w:ascii="Times New Roman" w:eastAsia="Times New Roman" w:hAnsi="Times New Roman"/>
                <w:color w:val="000000"/>
                <w:sz w:val="24"/>
                <w:szCs w:val="24"/>
                <w:lang w:val="en-US"/>
              </w:rPr>
              <w:t xml:space="preserve">  </w:t>
            </w:r>
            <w:r w:rsidR="009953CC" w:rsidRPr="008D44F6">
              <w:rPr>
                <w:rFonts w:ascii="Times New Roman" w:eastAsia="Times New Roman" w:hAnsi="Times New Roman"/>
                <w:color w:val="000000"/>
                <w:sz w:val="24"/>
                <w:szCs w:val="24"/>
                <w:lang w:val="en-US"/>
              </w:rPr>
              <w:t>_______________</w:t>
            </w:r>
            <w:r w:rsidR="009953CC" w:rsidRPr="00AE1D2A">
              <w:rPr>
                <w:rFonts w:ascii="Times New Roman" w:eastAsia="Times New Roman" w:hAnsi="Times New Roman"/>
                <w:color w:val="000000"/>
                <w:sz w:val="24"/>
                <w:szCs w:val="24"/>
                <w:lang w:val="en-US"/>
              </w:rPr>
              <w:t>___</w:t>
            </w:r>
          </w:p>
          <w:p w14:paraId="7BDAC419" w14:textId="77777777" w:rsidR="00B0156A" w:rsidRPr="00AE1D2A" w:rsidRDefault="00B0156A" w:rsidP="00B0156A">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rPr>
              <w:t>АФТН</w:t>
            </w:r>
            <w:r w:rsidRPr="00AE1D2A">
              <w:rPr>
                <w:rFonts w:ascii="Times New Roman" w:eastAsia="Times New Roman" w:hAnsi="Times New Roman"/>
                <w:color w:val="000000"/>
                <w:sz w:val="24"/>
                <w:szCs w:val="24"/>
                <w:lang w:val="en-US"/>
              </w:rPr>
              <w:t xml:space="preserve">  </w:t>
            </w:r>
            <w:r w:rsidR="009953CC" w:rsidRPr="00AE1D2A">
              <w:rPr>
                <w:rFonts w:ascii="Times New Roman" w:eastAsia="Times New Roman" w:hAnsi="Times New Roman"/>
                <w:color w:val="000000"/>
                <w:sz w:val="24"/>
                <w:szCs w:val="24"/>
                <w:lang w:val="en-US"/>
              </w:rPr>
              <w:t>_________________</w:t>
            </w:r>
          </w:p>
          <w:p w14:paraId="12A1EAF8" w14:textId="77777777" w:rsidR="00B0156A" w:rsidRPr="008D44F6" w:rsidRDefault="00B0156A" w:rsidP="009953CC">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E</w:t>
            </w:r>
            <w:r w:rsidRPr="008D44F6">
              <w:rPr>
                <w:rFonts w:ascii="Times New Roman" w:eastAsia="Times New Roman" w:hAnsi="Times New Roman"/>
                <w:color w:val="000000"/>
                <w:sz w:val="24"/>
                <w:szCs w:val="24"/>
                <w:lang w:val="en-US"/>
              </w:rPr>
              <w:t>-</w:t>
            </w:r>
            <w:r w:rsidRPr="00AE1D2A">
              <w:rPr>
                <w:rFonts w:ascii="Times New Roman" w:eastAsia="Times New Roman" w:hAnsi="Times New Roman"/>
                <w:color w:val="000000"/>
                <w:sz w:val="24"/>
                <w:szCs w:val="24"/>
                <w:lang w:val="en-US"/>
              </w:rPr>
              <w:t>mail</w:t>
            </w:r>
            <w:r w:rsidRPr="008D44F6">
              <w:rPr>
                <w:rFonts w:ascii="Times New Roman" w:eastAsia="Times New Roman" w:hAnsi="Times New Roman"/>
                <w:color w:val="000000"/>
                <w:sz w:val="24"/>
                <w:szCs w:val="24"/>
                <w:lang w:val="en-US"/>
              </w:rPr>
              <w:t xml:space="preserve">: </w:t>
            </w:r>
            <w:r w:rsidR="00CA496E" w:rsidRPr="008D44F6">
              <w:rPr>
                <w:rFonts w:ascii="Times New Roman" w:eastAsia="Times New Roman" w:hAnsi="Times New Roman"/>
                <w:color w:val="000000"/>
                <w:sz w:val="24"/>
                <w:szCs w:val="24"/>
                <w:lang w:val="en-US"/>
              </w:rPr>
              <w:t>______________</w:t>
            </w:r>
          </w:p>
          <w:p w14:paraId="68BFF78B" w14:textId="77777777" w:rsidR="004C5F2C" w:rsidRPr="00AE1D2A" w:rsidRDefault="00B0156A" w:rsidP="00CA496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Контактное лицо: </w:t>
            </w:r>
            <w:r w:rsidR="00CA496E" w:rsidRPr="00AE1D2A">
              <w:rPr>
                <w:rFonts w:ascii="Times New Roman" w:eastAsia="Times New Roman" w:hAnsi="Times New Roman"/>
                <w:color w:val="000000"/>
                <w:sz w:val="24"/>
                <w:szCs w:val="24"/>
              </w:rPr>
              <w:t>_____________</w:t>
            </w:r>
          </w:p>
          <w:p w14:paraId="27888C54" w14:textId="77777777" w:rsidR="009953CC" w:rsidRPr="00AE1D2A" w:rsidRDefault="009953CC" w:rsidP="002751CE">
            <w:pPr>
              <w:spacing w:after="0" w:line="240" w:lineRule="auto"/>
              <w:rPr>
                <w:rFonts w:ascii="Times New Roman" w:eastAsia="Times New Roman" w:hAnsi="Times New Roman"/>
                <w:color w:val="000000"/>
                <w:sz w:val="24"/>
                <w:szCs w:val="24"/>
              </w:rPr>
            </w:pPr>
          </w:p>
          <w:p w14:paraId="3C7C3D85" w14:textId="77777777" w:rsidR="00526F45" w:rsidRDefault="00526F45" w:rsidP="002751CE">
            <w:pPr>
              <w:spacing w:after="0" w:line="240" w:lineRule="auto"/>
              <w:rPr>
                <w:rFonts w:ascii="Times New Roman" w:eastAsia="Times New Roman" w:hAnsi="Times New Roman"/>
                <w:color w:val="000000"/>
                <w:sz w:val="24"/>
                <w:szCs w:val="24"/>
              </w:rPr>
            </w:pPr>
          </w:p>
          <w:p w14:paraId="0550EA57" w14:textId="72A1254B" w:rsidR="002D47DC" w:rsidRPr="00AE1D2A" w:rsidRDefault="002D47DC" w:rsidP="002751C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В адрес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w:t>
            </w:r>
          </w:p>
          <w:p w14:paraId="0C3AC8FA" w14:textId="77777777" w:rsidR="002D47DC" w:rsidRPr="00AE1D2A" w:rsidRDefault="006806B2" w:rsidP="002751C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ООО «Аэропорт Байкал»</w:t>
            </w:r>
          </w:p>
          <w:p w14:paraId="463CC93B" w14:textId="77777777" w:rsidR="006806B2" w:rsidRDefault="002D47DC" w:rsidP="006806B2">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Россия, </w:t>
            </w:r>
            <w:r w:rsidR="006806B2" w:rsidRPr="006806B2">
              <w:rPr>
                <w:rFonts w:ascii="Times New Roman" w:eastAsia="Times New Roman" w:hAnsi="Times New Roman"/>
                <w:color w:val="000000"/>
                <w:sz w:val="24"/>
                <w:szCs w:val="24"/>
              </w:rPr>
              <w:t xml:space="preserve">670018, г. Улан-Удэ, </w:t>
            </w:r>
            <w:proofErr w:type="spellStart"/>
            <w:r w:rsidR="006806B2" w:rsidRPr="006806B2">
              <w:rPr>
                <w:rFonts w:ascii="Times New Roman" w:eastAsia="Times New Roman" w:hAnsi="Times New Roman"/>
                <w:color w:val="000000"/>
                <w:sz w:val="24"/>
                <w:szCs w:val="24"/>
              </w:rPr>
              <w:t>мкр</w:t>
            </w:r>
            <w:proofErr w:type="spellEnd"/>
            <w:r w:rsidR="006806B2" w:rsidRPr="006806B2">
              <w:rPr>
                <w:rFonts w:ascii="Times New Roman" w:eastAsia="Times New Roman" w:hAnsi="Times New Roman"/>
                <w:color w:val="000000"/>
                <w:sz w:val="24"/>
                <w:szCs w:val="24"/>
              </w:rPr>
              <w:t>. Аэропорт, 10</w:t>
            </w:r>
          </w:p>
          <w:p w14:paraId="2500AEEE" w14:textId="77777777" w:rsidR="006806B2" w:rsidRDefault="006806B2" w:rsidP="006806B2">
            <w:pPr>
              <w:spacing w:after="0" w:line="240" w:lineRule="auto"/>
              <w:rPr>
                <w:rFonts w:ascii="Times New Roman" w:eastAsia="Times New Roman" w:hAnsi="Times New Roman"/>
                <w:color w:val="000000"/>
                <w:sz w:val="24"/>
                <w:szCs w:val="24"/>
              </w:rPr>
            </w:pPr>
          </w:p>
          <w:p w14:paraId="2643B9C7" w14:textId="77777777" w:rsidR="00CD1417" w:rsidRDefault="00CD1417" w:rsidP="006806B2">
            <w:pPr>
              <w:spacing w:after="0" w:line="240" w:lineRule="auto"/>
              <w:rPr>
                <w:rFonts w:ascii="Times New Roman" w:eastAsia="Times New Roman" w:hAnsi="Times New Roman"/>
                <w:color w:val="000000"/>
                <w:sz w:val="24"/>
                <w:szCs w:val="24"/>
              </w:rPr>
            </w:pPr>
          </w:p>
          <w:p w14:paraId="0F3ACE8E" w14:textId="77777777" w:rsidR="006806B2" w:rsidRPr="006806B2" w:rsidRDefault="006806B2" w:rsidP="006806B2">
            <w:pPr>
              <w:spacing w:after="0" w:line="240" w:lineRule="auto"/>
              <w:rPr>
                <w:rFonts w:ascii="Times New Roman" w:eastAsia="Times New Roman" w:hAnsi="Times New Roman"/>
                <w:color w:val="000000"/>
                <w:sz w:val="24"/>
                <w:szCs w:val="24"/>
              </w:rPr>
            </w:pPr>
            <w:r w:rsidRPr="006806B2">
              <w:rPr>
                <w:rFonts w:ascii="Times New Roman" w:eastAsia="Times New Roman" w:hAnsi="Times New Roman"/>
                <w:color w:val="000000"/>
                <w:sz w:val="24"/>
                <w:szCs w:val="24"/>
              </w:rPr>
              <w:t>SITATEX: UUDABCR</w:t>
            </w:r>
            <w:r w:rsidRPr="006806B2">
              <w:rPr>
                <w:rFonts w:ascii="Times New Roman" w:eastAsia="Times New Roman" w:hAnsi="Times New Roman"/>
                <w:color w:val="000000"/>
                <w:sz w:val="24"/>
                <w:szCs w:val="24"/>
              </w:rPr>
              <w:br/>
              <w:t>AFTN: УИУУЗБЗЬ, KBKWXAAU</w:t>
            </w:r>
          </w:p>
          <w:p w14:paraId="5E12C718" w14:textId="77777777" w:rsidR="002D47DC" w:rsidRDefault="006806B2" w:rsidP="00D50AD8">
            <w:pPr>
              <w:spacing w:after="0" w:line="240" w:lineRule="auto"/>
              <w:rPr>
                <w:rFonts w:ascii="Times New Roman" w:eastAsia="Times New Roman" w:hAnsi="Times New Roman"/>
                <w:color w:val="000000"/>
                <w:sz w:val="24"/>
                <w:szCs w:val="24"/>
              </w:rPr>
            </w:pPr>
            <w:r w:rsidRPr="00D50AD8">
              <w:rPr>
                <w:rFonts w:ascii="Times New Roman" w:eastAsia="Times New Roman" w:hAnsi="Times New Roman"/>
                <w:color w:val="000000"/>
                <w:sz w:val="24"/>
                <w:szCs w:val="24"/>
                <w:lang w:val="en-US"/>
              </w:rPr>
              <w:t>E-mail: mail</w:t>
            </w:r>
            <w:hyperlink r:id="rId10" w:history="1">
              <w:r w:rsidRPr="00D50AD8">
                <w:rPr>
                  <w:rFonts w:ascii="Times New Roman" w:eastAsia="Times New Roman" w:hAnsi="Times New Roman"/>
                  <w:color w:val="000000"/>
                  <w:sz w:val="24"/>
                  <w:szCs w:val="24"/>
                  <w:lang w:val="en-US"/>
                </w:rPr>
                <w:t>@airportbaikal.ru</w:t>
              </w:r>
            </w:hyperlink>
            <w:r w:rsidRPr="00D50AD8">
              <w:rPr>
                <w:rFonts w:ascii="Times New Roman" w:eastAsia="Times New Roman" w:hAnsi="Times New Roman"/>
                <w:color w:val="000000"/>
                <w:sz w:val="24"/>
                <w:szCs w:val="24"/>
                <w:lang w:val="en-US"/>
              </w:rPr>
              <w:t xml:space="preserve"> </w:t>
            </w:r>
          </w:p>
          <w:p w14:paraId="116CD5B0" w14:textId="77777777" w:rsidR="00D50AD8" w:rsidRPr="00D50AD8" w:rsidRDefault="00D50AD8" w:rsidP="00D50AD8">
            <w:pPr>
              <w:spacing w:after="0" w:line="240" w:lineRule="auto"/>
              <w:rPr>
                <w:rFonts w:ascii="Times New Roman" w:eastAsia="Times New Roman" w:hAnsi="Times New Roman"/>
                <w:color w:val="000000"/>
                <w:sz w:val="24"/>
                <w:szCs w:val="24"/>
              </w:rPr>
            </w:pPr>
          </w:p>
        </w:tc>
      </w:tr>
      <w:tr w:rsidR="002D47DC" w:rsidRPr="00072525" w14:paraId="29BB04E3"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A25F2"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t xml:space="preserve">PARAGRAPH 11. </w:t>
            </w:r>
            <w:r w:rsidR="00680EF0" w:rsidRPr="00AE1D2A">
              <w:rPr>
                <w:rFonts w:ascii="Times New Roman" w:eastAsia="Times New Roman" w:hAnsi="Times New Roman"/>
                <w:b/>
                <w:color w:val="000000"/>
                <w:sz w:val="24"/>
                <w:szCs w:val="24"/>
                <w:lang w:val="en-US"/>
              </w:rPr>
              <w:t>FORCE-MAJEURE</w:t>
            </w:r>
          </w:p>
          <w:p w14:paraId="383E88AF"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11.1 The Parties shall </w:t>
            </w:r>
            <w:r w:rsidR="00680EF0" w:rsidRPr="00AE1D2A">
              <w:rPr>
                <w:rFonts w:ascii="Times New Roman" w:eastAsia="Times New Roman" w:hAnsi="Times New Roman"/>
                <w:color w:val="000000"/>
                <w:sz w:val="24"/>
                <w:szCs w:val="24"/>
                <w:lang w:val="en-US"/>
              </w:rPr>
              <w:t xml:space="preserve">not </w:t>
            </w:r>
            <w:r w:rsidRPr="00AE1D2A">
              <w:rPr>
                <w:rFonts w:ascii="Times New Roman" w:eastAsia="Times New Roman" w:hAnsi="Times New Roman"/>
                <w:color w:val="000000"/>
                <w:sz w:val="24"/>
                <w:szCs w:val="24"/>
                <w:lang w:val="en-US"/>
              </w:rPr>
              <w:t xml:space="preserve">be </w:t>
            </w:r>
            <w:r w:rsidR="00FB7E55" w:rsidRPr="00AE1D2A">
              <w:rPr>
                <w:rFonts w:ascii="Times New Roman" w:eastAsia="Times New Roman" w:hAnsi="Times New Roman"/>
                <w:color w:val="000000"/>
                <w:sz w:val="24"/>
                <w:szCs w:val="24"/>
                <w:lang w:val="en-US"/>
              </w:rPr>
              <w:t>liable</w:t>
            </w:r>
            <w:r w:rsidRPr="00AE1D2A">
              <w:rPr>
                <w:rFonts w:ascii="Times New Roman" w:eastAsia="Times New Roman" w:hAnsi="Times New Roman"/>
                <w:color w:val="000000"/>
                <w:sz w:val="24"/>
                <w:szCs w:val="24"/>
                <w:lang w:val="en-US"/>
              </w:rPr>
              <w:t xml:space="preserve"> for partial or full </w:t>
            </w:r>
            <w:r w:rsidR="007F1BED" w:rsidRPr="00AE1D2A">
              <w:rPr>
                <w:rFonts w:ascii="Times New Roman" w:eastAsia="Times New Roman" w:hAnsi="Times New Roman"/>
                <w:color w:val="000000"/>
                <w:sz w:val="24"/>
                <w:szCs w:val="24"/>
                <w:lang w:val="en-US"/>
              </w:rPr>
              <w:t xml:space="preserve">failure to perform their </w:t>
            </w:r>
            <w:r w:rsidRPr="00AE1D2A">
              <w:rPr>
                <w:rFonts w:ascii="Times New Roman" w:eastAsia="Times New Roman" w:hAnsi="Times New Roman"/>
                <w:color w:val="000000"/>
                <w:sz w:val="24"/>
                <w:szCs w:val="24"/>
                <w:lang w:val="en-US"/>
              </w:rPr>
              <w:t xml:space="preserve">obligations </w:t>
            </w:r>
            <w:r w:rsidR="001B63E3" w:rsidRPr="00AE1D2A">
              <w:rPr>
                <w:rFonts w:ascii="Times New Roman" w:eastAsia="Times New Roman" w:hAnsi="Times New Roman"/>
                <w:color w:val="000000"/>
                <w:sz w:val="24"/>
                <w:szCs w:val="24"/>
                <w:lang w:val="en-US"/>
              </w:rPr>
              <w:t>here</w:t>
            </w:r>
            <w:r w:rsidRPr="00AE1D2A">
              <w:rPr>
                <w:rFonts w:ascii="Times New Roman" w:eastAsia="Times New Roman" w:hAnsi="Times New Roman"/>
                <w:color w:val="000000"/>
                <w:sz w:val="24"/>
                <w:szCs w:val="24"/>
                <w:lang w:val="en-US"/>
              </w:rPr>
              <w:t xml:space="preserve">under </w:t>
            </w:r>
            <w:r w:rsidR="001B63E3" w:rsidRPr="00AE1D2A">
              <w:rPr>
                <w:rFonts w:ascii="Times New Roman" w:eastAsia="Times New Roman" w:hAnsi="Times New Roman"/>
                <w:color w:val="000000"/>
                <w:sz w:val="24"/>
                <w:szCs w:val="24"/>
                <w:lang w:val="en-US"/>
              </w:rPr>
              <w:t>provided</w:t>
            </w:r>
            <w:r w:rsidRPr="00AE1D2A">
              <w:rPr>
                <w:rFonts w:ascii="Times New Roman" w:eastAsia="Times New Roman" w:hAnsi="Times New Roman"/>
                <w:color w:val="000000"/>
                <w:sz w:val="24"/>
                <w:szCs w:val="24"/>
                <w:lang w:val="en-US"/>
              </w:rPr>
              <w:t xml:space="preserve"> this </w:t>
            </w:r>
            <w:r w:rsidR="007F1BED" w:rsidRPr="00AE1D2A">
              <w:rPr>
                <w:rFonts w:ascii="Times New Roman" w:eastAsia="Times New Roman" w:hAnsi="Times New Roman"/>
                <w:color w:val="000000"/>
                <w:sz w:val="24"/>
                <w:szCs w:val="24"/>
                <w:lang w:val="en-US"/>
              </w:rPr>
              <w:t xml:space="preserve">failure </w:t>
            </w:r>
            <w:r w:rsidRPr="00AE1D2A">
              <w:rPr>
                <w:rFonts w:ascii="Times New Roman" w:eastAsia="Times New Roman" w:hAnsi="Times New Roman"/>
                <w:color w:val="000000"/>
                <w:sz w:val="24"/>
                <w:szCs w:val="24"/>
                <w:lang w:val="en-US"/>
              </w:rPr>
              <w:t xml:space="preserve">was </w:t>
            </w:r>
            <w:r w:rsidR="0081063A" w:rsidRPr="00AE1D2A">
              <w:rPr>
                <w:rFonts w:ascii="Times New Roman" w:eastAsia="Times New Roman" w:hAnsi="Times New Roman"/>
                <w:color w:val="000000"/>
                <w:sz w:val="24"/>
                <w:szCs w:val="24"/>
                <w:lang w:val="en-US"/>
              </w:rPr>
              <w:t xml:space="preserve">caused by the </w:t>
            </w:r>
            <w:r w:rsidRPr="00AE1D2A">
              <w:rPr>
                <w:rFonts w:ascii="Times New Roman" w:eastAsia="Times New Roman" w:hAnsi="Times New Roman"/>
                <w:color w:val="000000"/>
                <w:sz w:val="24"/>
                <w:szCs w:val="24"/>
                <w:lang w:val="en-US"/>
              </w:rPr>
              <w:t xml:space="preserve">force majeure circumstances </w:t>
            </w:r>
            <w:r w:rsidR="00680EF0" w:rsidRPr="00AE1D2A">
              <w:rPr>
                <w:rFonts w:ascii="Times New Roman" w:eastAsia="Times New Roman" w:hAnsi="Times New Roman"/>
                <w:color w:val="000000"/>
                <w:sz w:val="24"/>
                <w:szCs w:val="24"/>
                <w:lang w:val="en-US"/>
              </w:rPr>
              <w:t xml:space="preserve">arisen after conclusion of the Agreement and </w:t>
            </w:r>
            <w:r w:rsidR="0081063A" w:rsidRPr="00AE1D2A">
              <w:rPr>
                <w:rFonts w:ascii="Times New Roman" w:eastAsia="Times New Roman" w:hAnsi="Times New Roman"/>
                <w:color w:val="000000"/>
                <w:sz w:val="24"/>
                <w:szCs w:val="24"/>
                <w:lang w:val="en-US"/>
              </w:rPr>
              <w:t>unpreventable by reasonable measures</w:t>
            </w:r>
            <w:r w:rsidR="009663B9" w:rsidRPr="00AE1D2A">
              <w:rPr>
                <w:rFonts w:ascii="Times New Roman" w:eastAsia="Times New Roman" w:hAnsi="Times New Roman"/>
                <w:color w:val="000000"/>
                <w:sz w:val="24"/>
                <w:szCs w:val="24"/>
                <w:lang w:val="en-US"/>
              </w:rPr>
              <w:t xml:space="preserve">.  </w:t>
            </w:r>
            <w:r w:rsidR="00D7780B" w:rsidRPr="00AE1D2A">
              <w:rPr>
                <w:rFonts w:ascii="Times New Roman" w:eastAsia="Times New Roman" w:hAnsi="Times New Roman"/>
                <w:color w:val="000000"/>
                <w:sz w:val="24"/>
                <w:szCs w:val="24"/>
                <w:lang w:val="en-US"/>
              </w:rPr>
              <w:t>In case of</w:t>
            </w:r>
            <w:r w:rsidRPr="00AE1D2A">
              <w:rPr>
                <w:rFonts w:ascii="Times New Roman" w:eastAsia="Times New Roman" w:hAnsi="Times New Roman"/>
                <w:color w:val="000000"/>
                <w:sz w:val="24"/>
                <w:szCs w:val="24"/>
                <w:lang w:val="en-US"/>
              </w:rPr>
              <w:t xml:space="preserve"> </w:t>
            </w:r>
            <w:r w:rsidR="009663B9" w:rsidRPr="00AE1D2A">
              <w:rPr>
                <w:rFonts w:ascii="Times New Roman" w:eastAsia="Times New Roman" w:hAnsi="Times New Roman"/>
                <w:color w:val="000000"/>
                <w:sz w:val="24"/>
                <w:szCs w:val="24"/>
                <w:lang w:val="en-US"/>
              </w:rPr>
              <w:t xml:space="preserve">intervention or cessation of the force majeure </w:t>
            </w:r>
            <w:r w:rsidRPr="00AE1D2A">
              <w:rPr>
                <w:rFonts w:ascii="Times New Roman" w:eastAsia="Times New Roman" w:hAnsi="Times New Roman"/>
                <w:color w:val="000000"/>
                <w:sz w:val="24"/>
                <w:szCs w:val="24"/>
                <w:lang w:val="en-US"/>
              </w:rPr>
              <w:t xml:space="preserve">circumstances the Parties </w:t>
            </w:r>
            <w:r w:rsidR="009663B9" w:rsidRPr="00AE1D2A">
              <w:rPr>
                <w:rFonts w:ascii="Times New Roman" w:eastAsia="Times New Roman" w:hAnsi="Times New Roman"/>
                <w:color w:val="000000"/>
                <w:sz w:val="24"/>
                <w:szCs w:val="24"/>
                <w:lang w:val="en-US"/>
              </w:rPr>
              <w:t>are to</w:t>
            </w:r>
            <w:r w:rsidRPr="00AE1D2A">
              <w:rPr>
                <w:rFonts w:ascii="Times New Roman" w:eastAsia="Times New Roman" w:hAnsi="Times New Roman"/>
                <w:color w:val="000000"/>
                <w:sz w:val="24"/>
                <w:szCs w:val="24"/>
                <w:lang w:val="en-US"/>
              </w:rPr>
              <w:t xml:space="preserve"> inform each other in written form</w:t>
            </w:r>
            <w:r w:rsidR="009663B9" w:rsidRPr="00AE1D2A">
              <w:rPr>
                <w:rFonts w:ascii="Times New Roman" w:eastAsia="Times New Roman" w:hAnsi="Times New Roman"/>
                <w:color w:val="000000"/>
                <w:sz w:val="24"/>
                <w:szCs w:val="24"/>
                <w:lang w:val="en-US"/>
              </w:rPr>
              <w:t xml:space="preserve"> immediately</w:t>
            </w:r>
            <w:r w:rsidRPr="00AE1D2A">
              <w:rPr>
                <w:rFonts w:ascii="Times New Roman" w:eastAsia="Times New Roman" w:hAnsi="Times New Roman"/>
                <w:color w:val="000000"/>
                <w:sz w:val="24"/>
                <w:szCs w:val="24"/>
                <w:lang w:val="en-US"/>
              </w:rPr>
              <w:t>.</w:t>
            </w:r>
          </w:p>
          <w:p w14:paraId="520E7E42"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10E9E45"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8DA6CF1" w14:textId="77777777" w:rsidR="00971A28" w:rsidRPr="00AE1D2A" w:rsidRDefault="00971A28"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p>
          <w:p w14:paraId="6E925C60" w14:textId="77777777" w:rsidR="00971A28" w:rsidRPr="00AE1D2A" w:rsidRDefault="00971A28"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p>
          <w:p w14:paraId="7FEEAE68"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11.2</w:t>
            </w:r>
            <w:r w:rsidR="00072525" w:rsidRPr="00072525">
              <w:rPr>
                <w:rFonts w:ascii="Times New Roman" w:eastAsia="Times New Roman" w:hAnsi="Times New Roman"/>
                <w:color w:val="000000"/>
                <w:sz w:val="24"/>
                <w:szCs w:val="24"/>
                <w:lang w:val="en-US"/>
              </w:rPr>
              <w:t>.</w:t>
            </w:r>
            <w:r w:rsidRPr="00AE1D2A">
              <w:rPr>
                <w:rFonts w:ascii="Times New Roman" w:eastAsia="Times New Roman" w:hAnsi="Times New Roman"/>
                <w:color w:val="000000"/>
                <w:sz w:val="24"/>
                <w:szCs w:val="24"/>
                <w:lang w:val="en-US"/>
              </w:rPr>
              <w:t xml:space="preserve"> In case of the force majeure circumstances the terms of </w:t>
            </w:r>
            <w:r w:rsidR="007565B3" w:rsidRPr="00AE1D2A">
              <w:rPr>
                <w:rFonts w:ascii="Times New Roman" w:eastAsia="Times New Roman" w:hAnsi="Times New Roman"/>
                <w:color w:val="000000"/>
                <w:sz w:val="24"/>
                <w:szCs w:val="24"/>
                <w:lang w:val="en-US"/>
              </w:rPr>
              <w:t>obligations performance</w:t>
            </w:r>
            <w:r w:rsidRPr="00AE1D2A">
              <w:rPr>
                <w:rFonts w:ascii="Times New Roman" w:eastAsia="Times New Roman" w:hAnsi="Times New Roman"/>
                <w:color w:val="000000"/>
                <w:sz w:val="24"/>
                <w:szCs w:val="24"/>
                <w:lang w:val="en-US"/>
              </w:rPr>
              <w:t xml:space="preserve"> </w:t>
            </w:r>
            <w:r w:rsidR="007565B3" w:rsidRPr="00AE1D2A">
              <w:rPr>
                <w:rFonts w:ascii="Times New Roman" w:eastAsia="Times New Roman" w:hAnsi="Times New Roman"/>
                <w:color w:val="000000"/>
                <w:sz w:val="24"/>
                <w:szCs w:val="24"/>
                <w:lang w:val="en-US"/>
              </w:rPr>
              <w:t xml:space="preserve">is suspended till </w:t>
            </w:r>
            <w:r w:rsidR="007565B3" w:rsidRPr="00AE1D2A">
              <w:rPr>
                <w:rFonts w:ascii="Times New Roman" w:eastAsia="Times New Roman" w:hAnsi="Times New Roman"/>
                <w:color w:val="000000"/>
                <w:sz w:val="24"/>
                <w:szCs w:val="24"/>
                <w:lang w:val="en-US"/>
              </w:rPr>
              <w:lastRenderedPageBreak/>
              <w:t>the force majeure circumstances and their consequences</w:t>
            </w:r>
            <w:r w:rsidR="00F55EEE" w:rsidRPr="00AE1D2A">
              <w:rPr>
                <w:rFonts w:ascii="Times New Roman" w:eastAsia="Times New Roman" w:hAnsi="Times New Roman"/>
                <w:color w:val="000000"/>
                <w:sz w:val="24"/>
                <w:szCs w:val="24"/>
                <w:lang w:val="en-US"/>
              </w:rPr>
              <w:t xml:space="preserve"> has been </w:t>
            </w:r>
            <w:proofErr w:type="spellStart"/>
            <w:r w:rsidR="0077010A" w:rsidRPr="00AE1D2A">
              <w:rPr>
                <w:rFonts w:ascii="Times New Roman" w:eastAsia="Times New Roman" w:hAnsi="Times New Roman"/>
                <w:color w:val="000000"/>
                <w:sz w:val="24"/>
                <w:szCs w:val="24"/>
                <w:lang w:val="en-US"/>
              </w:rPr>
              <w:t>mitagated</w:t>
            </w:r>
            <w:proofErr w:type="spellEnd"/>
            <w:r w:rsidR="007565B3" w:rsidRPr="00AE1D2A">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 xml:space="preserve">under </w:t>
            </w:r>
            <w:r w:rsidR="004D7BF3" w:rsidRPr="00AE1D2A">
              <w:rPr>
                <w:rFonts w:ascii="Times New Roman" w:eastAsia="Times New Roman" w:hAnsi="Times New Roman"/>
                <w:color w:val="000000"/>
                <w:sz w:val="24"/>
                <w:szCs w:val="24"/>
                <w:lang w:val="en-US"/>
              </w:rPr>
              <w:t>this</w:t>
            </w:r>
            <w:r w:rsidRPr="00AE1D2A">
              <w:rPr>
                <w:rFonts w:ascii="Times New Roman" w:eastAsia="Times New Roman" w:hAnsi="Times New Roman"/>
                <w:color w:val="000000"/>
                <w:sz w:val="24"/>
                <w:szCs w:val="24"/>
                <w:lang w:val="en-US"/>
              </w:rPr>
              <w:t xml:space="preserve"> Agreement. </w:t>
            </w:r>
          </w:p>
          <w:p w14:paraId="02A5BC67"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96F32" w14:textId="77777777" w:rsidR="002D47DC" w:rsidRPr="00AB1F70"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w:t>
            </w:r>
            <w:r w:rsidRPr="00AB1F70">
              <w:rPr>
                <w:rFonts w:ascii="Times New Roman" w:eastAsia="Times New Roman" w:hAnsi="Times New Roman"/>
                <w:b/>
                <w:color w:val="000000"/>
                <w:sz w:val="24"/>
                <w:szCs w:val="24"/>
              </w:rPr>
              <w:t xml:space="preserve"> 11. </w:t>
            </w:r>
            <w:r w:rsidRPr="00AE1D2A">
              <w:rPr>
                <w:rFonts w:ascii="Times New Roman" w:eastAsia="Times New Roman" w:hAnsi="Times New Roman"/>
                <w:b/>
                <w:color w:val="000000"/>
                <w:sz w:val="24"/>
                <w:szCs w:val="24"/>
              </w:rPr>
              <w:t>ФОРС</w:t>
            </w:r>
            <w:r w:rsidRPr="00AB1F70">
              <w:rPr>
                <w:rFonts w:ascii="Times New Roman" w:eastAsia="Times New Roman" w:hAnsi="Times New Roman"/>
                <w:b/>
                <w:color w:val="000000"/>
                <w:sz w:val="24"/>
                <w:szCs w:val="24"/>
              </w:rPr>
              <w:t>-</w:t>
            </w:r>
            <w:r w:rsidRPr="00AE1D2A">
              <w:rPr>
                <w:rFonts w:ascii="Times New Roman" w:eastAsia="Times New Roman" w:hAnsi="Times New Roman"/>
                <w:b/>
                <w:color w:val="000000"/>
                <w:sz w:val="24"/>
                <w:szCs w:val="24"/>
              </w:rPr>
              <w:t>МАЖОР</w:t>
            </w:r>
          </w:p>
          <w:p w14:paraId="556B9859"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rPr>
            </w:pPr>
            <w:r w:rsidRPr="008D44F6">
              <w:rPr>
                <w:rFonts w:ascii="Times New Roman" w:eastAsia="Times New Roman" w:hAnsi="Times New Roman"/>
                <w:color w:val="000000"/>
                <w:sz w:val="24"/>
                <w:szCs w:val="24"/>
              </w:rPr>
              <w:t xml:space="preserve">11.1 </w:t>
            </w:r>
            <w:r w:rsidRPr="00AE1D2A">
              <w:rPr>
                <w:rFonts w:ascii="Times New Roman" w:eastAsia="Times New Roman" w:hAnsi="Times New Roman"/>
                <w:color w:val="000000"/>
                <w:sz w:val="24"/>
                <w:szCs w:val="24"/>
              </w:rPr>
              <w:t>Стороны</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освобождаются</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от</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ответственности</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за</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частичное</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или</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полное</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неисполнение</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обязательств</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по</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настоящему Соглашению, если это неисполнение явилось следствием форс-мажорных обстоятельств, возникших после заключения настоящего Соглашения, которые Сторона не смогла предотвратить разумными мерами. При наступлении или прекращении форс-ма</w:t>
            </w:r>
            <w:r w:rsidR="000F384F" w:rsidRPr="00AE1D2A">
              <w:rPr>
                <w:rFonts w:ascii="Times New Roman" w:eastAsia="Times New Roman" w:hAnsi="Times New Roman"/>
                <w:color w:val="000000"/>
                <w:sz w:val="24"/>
                <w:szCs w:val="24"/>
              </w:rPr>
              <w:t xml:space="preserve">жорных обстоятельств </w:t>
            </w:r>
            <w:r w:rsidRPr="00AE1D2A">
              <w:rPr>
                <w:rFonts w:ascii="Times New Roman" w:eastAsia="Times New Roman" w:hAnsi="Times New Roman"/>
                <w:color w:val="000000"/>
                <w:sz w:val="24"/>
                <w:szCs w:val="24"/>
              </w:rPr>
              <w:t>Стороны должны без промедления известить об этом друг друга в письменном виде.</w:t>
            </w:r>
          </w:p>
          <w:p w14:paraId="1BC06E3E" w14:textId="77777777" w:rsidR="00B27B34" w:rsidRPr="008D44F6" w:rsidRDefault="00B27B34" w:rsidP="002751CE">
            <w:pPr>
              <w:shd w:val="clear" w:color="auto" w:fill="FFFFFF"/>
              <w:tabs>
                <w:tab w:val="num" w:pos="425"/>
              </w:tabs>
              <w:spacing w:after="0" w:line="240" w:lineRule="auto"/>
              <w:jc w:val="both"/>
              <w:rPr>
                <w:rFonts w:ascii="Times New Roman" w:eastAsia="Times New Roman" w:hAnsi="Times New Roman"/>
                <w:color w:val="000000"/>
                <w:sz w:val="24"/>
                <w:szCs w:val="24"/>
              </w:rPr>
            </w:pPr>
          </w:p>
          <w:p w14:paraId="4052072E" w14:textId="77777777" w:rsidR="002D47DC" w:rsidRPr="008D44F6"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rPr>
            </w:pPr>
            <w:r w:rsidRPr="008D44F6">
              <w:rPr>
                <w:rFonts w:ascii="Times New Roman" w:eastAsia="Times New Roman" w:hAnsi="Times New Roman"/>
                <w:color w:val="000000"/>
                <w:sz w:val="24"/>
                <w:szCs w:val="24"/>
              </w:rPr>
              <w:t>11.2</w:t>
            </w:r>
            <w:r w:rsidR="00072525" w:rsidRPr="008D44F6">
              <w:rPr>
                <w:rFonts w:ascii="Times New Roman" w:eastAsia="Times New Roman" w:hAnsi="Times New Roman"/>
                <w:color w:val="000000"/>
                <w:sz w:val="24"/>
                <w:szCs w:val="24"/>
              </w:rPr>
              <w:t>.</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В</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случае</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наступления</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форс</w:t>
            </w:r>
            <w:r w:rsidRPr="008D44F6">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мажорных</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обстоятельств</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срок</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выполнения</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обязательств</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по</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lastRenderedPageBreak/>
              <w:t>настоящему</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Соглашению</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отодвигается</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на</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период</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действия</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форс</w:t>
            </w:r>
            <w:r w:rsidRPr="008D44F6">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мажорных</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обстоятельств</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и</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их</w:t>
            </w:r>
            <w:r w:rsidRPr="008D44F6">
              <w:rPr>
                <w:rFonts w:ascii="Times New Roman" w:eastAsia="Times New Roman" w:hAnsi="Times New Roman"/>
                <w:color w:val="000000"/>
                <w:sz w:val="24"/>
                <w:szCs w:val="24"/>
              </w:rPr>
              <w:t xml:space="preserve"> </w:t>
            </w:r>
            <w:r w:rsidRPr="00AE1D2A">
              <w:rPr>
                <w:rFonts w:ascii="Times New Roman" w:eastAsia="Times New Roman" w:hAnsi="Times New Roman"/>
                <w:color w:val="000000"/>
                <w:sz w:val="24"/>
                <w:szCs w:val="24"/>
              </w:rPr>
              <w:t>последствий</w:t>
            </w:r>
            <w:r w:rsidRPr="008D44F6">
              <w:rPr>
                <w:rFonts w:ascii="Times New Roman" w:eastAsia="Times New Roman" w:hAnsi="Times New Roman"/>
                <w:color w:val="000000"/>
                <w:sz w:val="24"/>
                <w:szCs w:val="24"/>
              </w:rPr>
              <w:t>.</w:t>
            </w:r>
          </w:p>
          <w:p w14:paraId="25EA5491" w14:textId="77777777" w:rsidR="002D47DC" w:rsidRPr="008D44F6" w:rsidRDefault="002D47DC" w:rsidP="002751CE">
            <w:pPr>
              <w:spacing w:after="0" w:line="240" w:lineRule="auto"/>
              <w:rPr>
                <w:rFonts w:ascii="Times New Roman" w:eastAsia="Times New Roman" w:hAnsi="Times New Roman"/>
                <w:color w:val="000000"/>
                <w:sz w:val="24"/>
                <w:szCs w:val="24"/>
              </w:rPr>
            </w:pPr>
            <w:r w:rsidRPr="00072525">
              <w:rPr>
                <w:rFonts w:ascii="Times New Roman" w:eastAsia="Times New Roman" w:hAnsi="Times New Roman"/>
                <w:color w:val="000000"/>
                <w:sz w:val="24"/>
                <w:szCs w:val="24"/>
                <w:lang w:val="en-US"/>
              </w:rPr>
              <w:t> </w:t>
            </w:r>
          </w:p>
        </w:tc>
      </w:tr>
      <w:tr w:rsidR="002D47DC" w:rsidRPr="0099014D" w14:paraId="16CEF275"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73383" w14:textId="77777777"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 xml:space="preserve">PARAGRAPH 12. </w:t>
            </w:r>
            <w:r w:rsidR="00016CAA" w:rsidRPr="006D227E">
              <w:rPr>
                <w:rFonts w:ascii="Times New Roman" w:eastAsia="Times New Roman" w:hAnsi="Times New Roman"/>
                <w:b/>
                <w:sz w:val="24"/>
                <w:szCs w:val="24"/>
                <w:lang w:val="en-US"/>
              </w:rPr>
              <w:t xml:space="preserve">INFORMATION </w:t>
            </w:r>
            <w:r w:rsidRPr="006D227E">
              <w:rPr>
                <w:rFonts w:ascii="Times New Roman" w:eastAsia="Times New Roman" w:hAnsi="Times New Roman"/>
                <w:b/>
                <w:sz w:val="24"/>
                <w:szCs w:val="24"/>
                <w:lang w:val="en-US"/>
              </w:rPr>
              <w:t xml:space="preserve">DISCLOSURE </w:t>
            </w:r>
          </w:p>
          <w:p w14:paraId="3D3FE129"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12.1 </w:t>
            </w:r>
            <w:r w:rsidR="004D7BF3" w:rsidRPr="006D227E">
              <w:rPr>
                <w:rFonts w:ascii="Times New Roman" w:eastAsia="Times New Roman" w:hAnsi="Times New Roman"/>
                <w:sz w:val="24"/>
                <w:szCs w:val="24"/>
                <w:lang w:val="en-US"/>
              </w:rPr>
              <w:t>Neither</w:t>
            </w:r>
            <w:r w:rsidR="00FB7E55" w:rsidRPr="006D227E">
              <w:rPr>
                <w:rFonts w:ascii="Times New Roman" w:eastAsia="Times New Roman" w:hAnsi="Times New Roman"/>
                <w:sz w:val="24"/>
                <w:szCs w:val="24"/>
                <w:lang w:val="en-US"/>
              </w:rPr>
              <w:t xml:space="preserve"> Party</w:t>
            </w:r>
            <w:r w:rsidR="00A90C6B" w:rsidRPr="006D227E">
              <w:rPr>
                <w:rFonts w:ascii="Times New Roman" w:eastAsia="Times New Roman" w:hAnsi="Times New Roman"/>
                <w:sz w:val="24"/>
                <w:szCs w:val="24"/>
                <w:lang w:val="en-US"/>
              </w:rPr>
              <w:t xml:space="preserve"> of the present</w:t>
            </w:r>
            <w:r w:rsidRPr="006D227E">
              <w:rPr>
                <w:rFonts w:ascii="Times New Roman" w:eastAsia="Times New Roman" w:hAnsi="Times New Roman"/>
                <w:sz w:val="24"/>
                <w:szCs w:val="24"/>
                <w:lang w:val="en-US"/>
              </w:rPr>
              <w:t xml:space="preserve"> Agreement can </w:t>
            </w:r>
            <w:r w:rsidR="0014505D" w:rsidRPr="006D227E">
              <w:rPr>
                <w:rFonts w:ascii="Times New Roman" w:eastAsia="Times New Roman" w:hAnsi="Times New Roman"/>
                <w:sz w:val="24"/>
                <w:szCs w:val="24"/>
                <w:lang w:val="en-US"/>
              </w:rPr>
              <w:t>disclose</w:t>
            </w:r>
            <w:r w:rsidR="00B25E80" w:rsidRPr="006D227E">
              <w:rPr>
                <w:rFonts w:ascii="Times New Roman" w:eastAsia="Times New Roman" w:hAnsi="Times New Roman"/>
                <w:sz w:val="24"/>
                <w:szCs w:val="24"/>
                <w:lang w:val="en-US"/>
              </w:rPr>
              <w:t xml:space="preserve"> any information about the Agreement to the third Parties</w:t>
            </w:r>
            <w:r w:rsidRPr="006D227E">
              <w:rPr>
                <w:rFonts w:ascii="Times New Roman" w:eastAsia="Times New Roman" w:hAnsi="Times New Roman"/>
                <w:sz w:val="24"/>
                <w:szCs w:val="24"/>
                <w:lang w:val="en-US"/>
              </w:rPr>
              <w:t xml:space="preserve"> without </w:t>
            </w:r>
            <w:r w:rsidR="00B25E80" w:rsidRPr="006D227E">
              <w:rPr>
                <w:rFonts w:ascii="Times New Roman" w:eastAsia="Times New Roman" w:hAnsi="Times New Roman"/>
                <w:sz w:val="24"/>
                <w:szCs w:val="24"/>
                <w:lang w:val="en-US"/>
              </w:rPr>
              <w:t>prior</w:t>
            </w:r>
            <w:r w:rsidRPr="006D227E">
              <w:rPr>
                <w:rFonts w:ascii="Times New Roman" w:eastAsia="Times New Roman" w:hAnsi="Times New Roman"/>
                <w:sz w:val="24"/>
                <w:szCs w:val="24"/>
                <w:lang w:val="en-US"/>
              </w:rPr>
              <w:t xml:space="preserve"> consent of the </w:t>
            </w:r>
            <w:r w:rsidR="00B25E80" w:rsidRPr="006D227E">
              <w:rPr>
                <w:rFonts w:ascii="Times New Roman" w:eastAsia="Times New Roman" w:hAnsi="Times New Roman"/>
                <w:sz w:val="24"/>
                <w:szCs w:val="24"/>
                <w:lang w:val="en-US"/>
              </w:rPr>
              <w:t>adverse Party</w:t>
            </w:r>
            <w:r w:rsidRPr="006D227E">
              <w:rPr>
                <w:rFonts w:ascii="Times New Roman" w:eastAsia="Times New Roman" w:hAnsi="Times New Roman"/>
                <w:sz w:val="24"/>
                <w:szCs w:val="24"/>
                <w:lang w:val="en-US"/>
              </w:rPr>
              <w:t xml:space="preserve"> unless the information is </w:t>
            </w:r>
            <w:r w:rsidR="00C436B0" w:rsidRPr="006D227E">
              <w:rPr>
                <w:rFonts w:ascii="Times New Roman" w:eastAsia="Times New Roman" w:hAnsi="Times New Roman"/>
                <w:sz w:val="24"/>
                <w:szCs w:val="24"/>
                <w:lang w:val="en-US"/>
              </w:rPr>
              <w:t>required</w:t>
            </w:r>
            <w:r w:rsidRPr="006D227E">
              <w:rPr>
                <w:rFonts w:ascii="Times New Roman" w:eastAsia="Times New Roman" w:hAnsi="Times New Roman"/>
                <w:sz w:val="24"/>
                <w:szCs w:val="24"/>
                <w:lang w:val="en-US"/>
              </w:rPr>
              <w:t xml:space="preserve"> by </w:t>
            </w:r>
            <w:r w:rsidR="00A90C6B"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current legislation, Government</w:t>
            </w:r>
            <w:r w:rsidR="00C436B0" w:rsidRPr="006D227E">
              <w:rPr>
                <w:rFonts w:ascii="Times New Roman" w:eastAsia="Times New Roman" w:hAnsi="Times New Roman"/>
                <w:sz w:val="24"/>
                <w:szCs w:val="24"/>
                <w:lang w:val="en-US"/>
              </w:rPr>
              <w:t xml:space="preserve"> or the Civil aviation </w:t>
            </w:r>
            <w:proofErr w:type="gramStart"/>
            <w:r w:rsidR="00C436B0" w:rsidRPr="006D227E">
              <w:rPr>
                <w:rFonts w:ascii="Times New Roman" w:eastAsia="Times New Roman" w:hAnsi="Times New Roman"/>
                <w:sz w:val="24"/>
                <w:szCs w:val="24"/>
                <w:lang w:val="en-US"/>
              </w:rPr>
              <w:t>authorities</w:t>
            </w:r>
            <w:proofErr w:type="gramEnd"/>
            <w:r w:rsidR="00C436B0" w:rsidRPr="006D227E">
              <w:rPr>
                <w:rFonts w:ascii="Times New Roman" w:eastAsia="Times New Roman" w:hAnsi="Times New Roman"/>
                <w:sz w:val="24"/>
                <w:szCs w:val="24"/>
                <w:lang w:val="en-US"/>
              </w:rPr>
              <w:t xml:space="preserve"> </w:t>
            </w:r>
            <w:r w:rsidR="00A90C6B" w:rsidRPr="006D227E">
              <w:rPr>
                <w:rFonts w:ascii="Times New Roman" w:eastAsia="Times New Roman" w:hAnsi="Times New Roman"/>
                <w:sz w:val="24"/>
                <w:szCs w:val="24"/>
                <w:lang w:val="en-US"/>
              </w:rPr>
              <w:t>edicts</w:t>
            </w:r>
            <w:r w:rsidRPr="006D227E">
              <w:rPr>
                <w:rFonts w:ascii="Times New Roman" w:eastAsia="Times New Roman" w:hAnsi="Times New Roman"/>
                <w:sz w:val="24"/>
                <w:szCs w:val="24"/>
                <w:lang w:val="en-US"/>
              </w:rPr>
              <w:t xml:space="preserve">. In this case the Parties </w:t>
            </w:r>
            <w:r w:rsidR="00F4468C" w:rsidRPr="006D227E">
              <w:rPr>
                <w:rFonts w:ascii="Times New Roman" w:eastAsia="Times New Roman" w:hAnsi="Times New Roman"/>
                <w:sz w:val="24"/>
                <w:szCs w:val="24"/>
                <w:lang w:val="en-US"/>
              </w:rPr>
              <w:t xml:space="preserve">shall </w:t>
            </w:r>
            <w:r w:rsidRPr="006D227E">
              <w:rPr>
                <w:rFonts w:ascii="Times New Roman" w:eastAsia="Times New Roman" w:hAnsi="Times New Roman"/>
                <w:sz w:val="24"/>
                <w:szCs w:val="24"/>
                <w:lang w:val="en-US"/>
              </w:rPr>
              <w:t>inform each other.</w:t>
            </w:r>
          </w:p>
          <w:p w14:paraId="56ADC10D"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403C9" w14:textId="77777777"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t>ПАРАГРАФ 12. РАСКРЫТИЕ ИНФОРМАЦИИ</w:t>
            </w:r>
          </w:p>
          <w:p w14:paraId="7AA21DB8"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12.1</w:t>
            </w:r>
            <w:r w:rsidR="009729C5">
              <w:rPr>
                <w:rFonts w:ascii="Times New Roman" w:eastAsia="Times New Roman" w:hAnsi="Times New Roman"/>
                <w:sz w:val="24"/>
                <w:szCs w:val="24"/>
              </w:rPr>
              <w:t>.</w:t>
            </w:r>
            <w:r w:rsidRPr="006D227E">
              <w:rPr>
                <w:rFonts w:ascii="Times New Roman" w:eastAsia="Times New Roman" w:hAnsi="Times New Roman"/>
                <w:sz w:val="24"/>
                <w:szCs w:val="24"/>
              </w:rPr>
              <w:t xml:space="preserve"> Ни одна из Сторон настоящего Соглашения не может раскрыть информацию, содержащуюся в Соглашении, третьим лицам без предварительного согласия противоположной Стороны, если этого не требуют действующие законы, распоряжения Правительства или органов Гражданской авиации. В таком случае Стороны оповещают друг друга.</w:t>
            </w:r>
          </w:p>
          <w:p w14:paraId="385B04AB"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tc>
      </w:tr>
      <w:tr w:rsidR="002D47DC" w:rsidRPr="0099014D" w14:paraId="2D816AF0"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384048" w14:textId="77777777" w:rsidR="002D47DC" w:rsidRPr="008D44F6"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PARAGRAPH</w:t>
            </w:r>
            <w:r w:rsidRPr="008D44F6">
              <w:rPr>
                <w:rFonts w:ascii="Times New Roman" w:eastAsia="Times New Roman" w:hAnsi="Times New Roman"/>
                <w:b/>
                <w:sz w:val="24"/>
                <w:szCs w:val="24"/>
                <w:lang w:val="en-US"/>
              </w:rPr>
              <w:t xml:space="preserve"> 13. </w:t>
            </w:r>
            <w:r w:rsidR="008E59D1" w:rsidRPr="006D227E">
              <w:rPr>
                <w:rFonts w:ascii="Times New Roman" w:eastAsia="Times New Roman" w:hAnsi="Times New Roman"/>
                <w:b/>
                <w:sz w:val="24"/>
                <w:szCs w:val="24"/>
                <w:lang w:val="en-US"/>
              </w:rPr>
              <w:t>LAWS</w:t>
            </w:r>
            <w:r w:rsidR="008E59D1"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AND</w:t>
            </w:r>
            <w:r w:rsidR="008E59D1"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REGULATIONS</w:t>
            </w:r>
          </w:p>
          <w:p w14:paraId="3506D277" w14:textId="77777777" w:rsidR="00072525" w:rsidRPr="008D44F6" w:rsidRDefault="00072525" w:rsidP="002751CE">
            <w:pPr>
              <w:spacing w:after="0" w:line="240" w:lineRule="auto"/>
              <w:jc w:val="both"/>
              <w:rPr>
                <w:rFonts w:ascii="Times New Roman" w:eastAsia="Times New Roman" w:hAnsi="Times New Roman"/>
                <w:sz w:val="24"/>
                <w:szCs w:val="24"/>
                <w:lang w:val="en-US"/>
              </w:rPr>
            </w:pPr>
          </w:p>
          <w:p w14:paraId="61C4DD92"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8D44F6">
              <w:rPr>
                <w:rFonts w:ascii="Times New Roman" w:eastAsia="Times New Roman" w:hAnsi="Times New Roman"/>
                <w:sz w:val="24"/>
                <w:szCs w:val="24"/>
                <w:lang w:val="en-US"/>
              </w:rPr>
              <w:t xml:space="preserve">13.1 </w:t>
            </w:r>
            <w:r w:rsidRPr="006D227E">
              <w:rPr>
                <w:rFonts w:ascii="Times New Roman" w:eastAsia="Times New Roman" w:hAnsi="Times New Roman"/>
                <w:sz w:val="24"/>
                <w:szCs w:val="24"/>
                <w:lang w:val="en-US"/>
              </w:rPr>
              <w:t>All</w:t>
            </w:r>
            <w:r w:rsidRPr="008D44F6">
              <w:rPr>
                <w:rFonts w:ascii="Times New Roman" w:eastAsia="Times New Roman" w:hAnsi="Times New Roman"/>
                <w:sz w:val="24"/>
                <w:szCs w:val="24"/>
                <w:lang w:val="en-US"/>
              </w:rPr>
              <w:t xml:space="preserve"> </w:t>
            </w:r>
            <w:r w:rsidR="00575112" w:rsidRPr="006D227E">
              <w:rPr>
                <w:rFonts w:ascii="Times New Roman" w:eastAsia="Times New Roman" w:hAnsi="Times New Roman"/>
                <w:sz w:val="24"/>
                <w:szCs w:val="24"/>
                <w:lang w:val="en-US"/>
              </w:rPr>
              <w:t>the</w:t>
            </w:r>
            <w:r w:rsidR="00575112"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disputes</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and</w:t>
            </w:r>
            <w:r w:rsidRPr="008D44F6">
              <w:rPr>
                <w:rFonts w:ascii="Times New Roman" w:eastAsia="Times New Roman" w:hAnsi="Times New Roman"/>
                <w:sz w:val="24"/>
                <w:szCs w:val="24"/>
                <w:lang w:val="en-US"/>
              </w:rPr>
              <w:t xml:space="preserve"> </w:t>
            </w:r>
            <w:r w:rsidR="00575112" w:rsidRPr="006D227E">
              <w:rPr>
                <w:rFonts w:ascii="Times New Roman" w:eastAsia="Times New Roman" w:hAnsi="Times New Roman"/>
                <w:sz w:val="24"/>
                <w:szCs w:val="24"/>
                <w:lang w:val="en-US"/>
              </w:rPr>
              <w:t>disagreements</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arising</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from</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the</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present</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Agreement</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should</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be</w:t>
            </w:r>
            <w:r w:rsidR="00575112"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settled by the Parties by negotiations. </w:t>
            </w:r>
          </w:p>
          <w:p w14:paraId="587508AC"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13.2 </w:t>
            </w:r>
            <w:r w:rsidR="00D75EE3" w:rsidRPr="006D227E">
              <w:rPr>
                <w:rFonts w:ascii="Times New Roman" w:eastAsia="Times New Roman" w:hAnsi="Times New Roman"/>
                <w:sz w:val="24"/>
                <w:szCs w:val="24"/>
                <w:lang w:val="en-US"/>
              </w:rPr>
              <w:t>Concerning</w:t>
            </w:r>
            <w:r w:rsidRPr="006D227E">
              <w:rPr>
                <w:rFonts w:ascii="Times New Roman" w:eastAsia="Times New Roman" w:hAnsi="Times New Roman"/>
                <w:sz w:val="24"/>
                <w:szCs w:val="24"/>
                <w:lang w:val="en-US"/>
              </w:rPr>
              <w:t xml:space="preserve"> the issues not </w:t>
            </w:r>
            <w:r w:rsidR="00C544AE" w:rsidRPr="006D227E">
              <w:rPr>
                <w:rFonts w:ascii="Times New Roman" w:eastAsia="Times New Roman" w:hAnsi="Times New Roman"/>
                <w:sz w:val="24"/>
                <w:szCs w:val="24"/>
                <w:lang w:val="en-US"/>
              </w:rPr>
              <w:t>specified</w:t>
            </w:r>
            <w:r w:rsidRPr="006D227E">
              <w:rPr>
                <w:rFonts w:ascii="Times New Roman" w:eastAsia="Times New Roman" w:hAnsi="Times New Roman"/>
                <w:sz w:val="24"/>
                <w:szCs w:val="24"/>
                <w:lang w:val="en-US"/>
              </w:rPr>
              <w:t xml:space="preserve"> in the Agreement</w:t>
            </w:r>
            <w:r w:rsidR="00C544AE"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the Parties </w:t>
            </w:r>
            <w:r w:rsidR="00D75EE3" w:rsidRPr="006D227E">
              <w:rPr>
                <w:rFonts w:ascii="Times New Roman" w:eastAsia="Times New Roman" w:hAnsi="Times New Roman"/>
                <w:sz w:val="24"/>
                <w:szCs w:val="24"/>
                <w:lang w:val="en-US"/>
              </w:rPr>
              <w:t>shall follow</w:t>
            </w:r>
            <w:r w:rsidR="00C544AE"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the SGHA</w:t>
            </w:r>
            <w:r w:rsidR="00D75EE3"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of January</w:t>
            </w:r>
            <w:r w:rsidR="00C544AE" w:rsidRPr="006D227E">
              <w:rPr>
                <w:rFonts w:ascii="Times New Roman" w:eastAsia="Times New Roman" w:hAnsi="Times New Roman"/>
                <w:sz w:val="24"/>
                <w:szCs w:val="24"/>
                <w:lang w:val="en-US"/>
              </w:rPr>
              <w:t>, 2008</w:t>
            </w:r>
            <w:r w:rsidRPr="006D227E">
              <w:rPr>
                <w:rFonts w:ascii="Times New Roman" w:eastAsia="Times New Roman" w:hAnsi="Times New Roman"/>
                <w:sz w:val="24"/>
                <w:szCs w:val="24"/>
                <w:lang w:val="en-US"/>
              </w:rPr>
              <w:t xml:space="preserve"> published by </w:t>
            </w:r>
            <w:r w:rsidR="00981FEA" w:rsidRPr="006D227E">
              <w:rPr>
                <w:rFonts w:ascii="Times New Roman" w:eastAsia="Times New Roman" w:hAnsi="Times New Roman"/>
                <w:sz w:val="24"/>
                <w:szCs w:val="24"/>
                <w:lang w:val="en-US"/>
              </w:rPr>
              <w:t>IATA (the International Air Transport Association)</w:t>
            </w:r>
            <w:r w:rsidRPr="006D227E">
              <w:rPr>
                <w:rFonts w:ascii="Times New Roman" w:eastAsia="Times New Roman" w:hAnsi="Times New Roman"/>
                <w:sz w:val="24"/>
                <w:szCs w:val="24"/>
                <w:lang w:val="en-US"/>
              </w:rPr>
              <w:t>.</w:t>
            </w:r>
          </w:p>
          <w:p w14:paraId="1CDA9823"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090B2E8A"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13.3 In accordance with Article 9 of the </w:t>
            </w:r>
            <w:r w:rsidR="005C5599" w:rsidRPr="006D227E">
              <w:rPr>
                <w:rFonts w:ascii="Times New Roman" w:eastAsia="Times New Roman" w:hAnsi="Times New Roman"/>
                <w:sz w:val="24"/>
                <w:szCs w:val="24"/>
                <w:lang w:val="en-US"/>
              </w:rPr>
              <w:t>Basic Agreement</w:t>
            </w:r>
            <w:r w:rsidRPr="006D227E">
              <w:rPr>
                <w:rFonts w:ascii="Times New Roman" w:eastAsia="Times New Roman" w:hAnsi="Times New Roman"/>
                <w:sz w:val="24"/>
                <w:szCs w:val="24"/>
                <w:lang w:val="en-US"/>
              </w:rPr>
              <w:t xml:space="preserve"> this Annex B shall be </w:t>
            </w:r>
            <w:r w:rsidR="00A53929" w:rsidRPr="006D227E">
              <w:rPr>
                <w:rFonts w:ascii="Times New Roman" w:eastAsia="Times New Roman" w:hAnsi="Times New Roman"/>
                <w:sz w:val="24"/>
                <w:szCs w:val="24"/>
                <w:lang w:val="en-US"/>
              </w:rPr>
              <w:t>subjected to</w:t>
            </w:r>
            <w:r w:rsidRPr="006D227E">
              <w:rPr>
                <w:rFonts w:ascii="Times New Roman" w:eastAsia="Times New Roman" w:hAnsi="Times New Roman"/>
                <w:sz w:val="24"/>
                <w:szCs w:val="24"/>
                <w:lang w:val="en-US"/>
              </w:rPr>
              <w:t xml:space="preserve"> and interpreted in accordance with the </w:t>
            </w:r>
            <w:r w:rsidR="00A53929" w:rsidRPr="006D227E">
              <w:rPr>
                <w:rFonts w:ascii="Times New Roman" w:eastAsia="Times New Roman" w:hAnsi="Times New Roman"/>
                <w:sz w:val="24"/>
                <w:szCs w:val="24"/>
                <w:lang w:val="en-US"/>
              </w:rPr>
              <w:t>current legislation</w:t>
            </w:r>
            <w:r w:rsidRPr="006D227E">
              <w:rPr>
                <w:rFonts w:ascii="Times New Roman" w:eastAsia="Times New Roman" w:hAnsi="Times New Roman"/>
                <w:sz w:val="24"/>
                <w:szCs w:val="24"/>
                <w:lang w:val="en-US"/>
              </w:rPr>
              <w:t xml:space="preserve"> of</w:t>
            </w:r>
            <w:r w:rsidR="00A53929"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Russian Federation.</w:t>
            </w:r>
          </w:p>
          <w:p w14:paraId="0D0523FA"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941D802" w14:textId="77777777" w:rsidR="002D47DC" w:rsidRPr="00F84A7A" w:rsidRDefault="004E33EB" w:rsidP="000F38FC">
            <w:pPr>
              <w:pStyle w:val="HTML"/>
              <w:shd w:val="clear" w:color="auto" w:fill="FFFFFF"/>
              <w:rPr>
                <w:rFonts w:ascii="Times New Roman" w:hAnsi="Times New Roman" w:cs="Courier New"/>
                <w:sz w:val="24"/>
                <w:szCs w:val="24"/>
                <w:lang w:val="en-US" w:eastAsia="ru-RU"/>
              </w:rPr>
            </w:pPr>
            <w:r w:rsidRPr="00F84A7A">
              <w:rPr>
                <w:rFonts w:ascii="Times New Roman" w:hAnsi="Times New Roman" w:cs="Courier New"/>
                <w:sz w:val="24"/>
                <w:szCs w:val="24"/>
                <w:lang w:val="en-US" w:eastAsia="ru-RU"/>
              </w:rPr>
              <w:t>13.4 In</w:t>
            </w:r>
            <w:r w:rsidR="002D47DC" w:rsidRPr="000F38FC">
              <w:rPr>
                <w:rFonts w:ascii="Times New Roman" w:hAnsi="Times New Roman"/>
                <w:sz w:val="24"/>
                <w:szCs w:val="24"/>
                <w:lang w:val="en-US" w:eastAsia="en-US"/>
              </w:rPr>
              <w:t xml:space="preserve"> case </w:t>
            </w:r>
            <w:r w:rsidR="00A53929" w:rsidRPr="000F38FC">
              <w:rPr>
                <w:rFonts w:ascii="Times New Roman" w:hAnsi="Times New Roman"/>
                <w:sz w:val="24"/>
                <w:szCs w:val="24"/>
                <w:lang w:val="en-US" w:eastAsia="en-US"/>
              </w:rPr>
              <w:t xml:space="preserve">of </w:t>
            </w:r>
            <w:r w:rsidR="002D47DC" w:rsidRPr="000F38FC">
              <w:rPr>
                <w:rFonts w:ascii="Times New Roman" w:hAnsi="Times New Roman"/>
                <w:sz w:val="24"/>
                <w:szCs w:val="24"/>
                <w:lang w:val="en-US" w:eastAsia="en-US"/>
              </w:rPr>
              <w:t>fail</w:t>
            </w:r>
            <w:r w:rsidR="00A53929" w:rsidRPr="000F38FC">
              <w:rPr>
                <w:rFonts w:ascii="Times New Roman" w:hAnsi="Times New Roman"/>
                <w:sz w:val="24"/>
                <w:szCs w:val="24"/>
                <w:lang w:val="en-US" w:eastAsia="en-US"/>
              </w:rPr>
              <w:t>ure</w:t>
            </w:r>
            <w:r w:rsidR="002D47DC" w:rsidRPr="000F38FC">
              <w:rPr>
                <w:rFonts w:ascii="Times New Roman" w:hAnsi="Times New Roman"/>
                <w:sz w:val="24"/>
                <w:szCs w:val="24"/>
                <w:lang w:val="en-US" w:eastAsia="en-US"/>
              </w:rPr>
              <w:t xml:space="preserve"> </w:t>
            </w:r>
            <w:r w:rsidR="00A53929" w:rsidRPr="000F38FC">
              <w:rPr>
                <w:rFonts w:ascii="Times New Roman" w:hAnsi="Times New Roman"/>
                <w:sz w:val="24"/>
                <w:szCs w:val="24"/>
                <w:lang w:val="en-US" w:eastAsia="en-US"/>
              </w:rPr>
              <w:t>to regulate</w:t>
            </w:r>
            <w:r w:rsidR="00461EBC" w:rsidRPr="000F38FC">
              <w:rPr>
                <w:rFonts w:ascii="Times New Roman" w:hAnsi="Times New Roman"/>
                <w:sz w:val="24"/>
                <w:szCs w:val="24"/>
                <w:lang w:val="en-US" w:eastAsia="en-US"/>
              </w:rPr>
              <w:t xml:space="preserve"> contentious issues by negotiations the court for the dispute</w:t>
            </w:r>
            <w:r w:rsidR="0090447B" w:rsidRPr="000F38FC">
              <w:rPr>
                <w:rFonts w:ascii="Times New Roman" w:hAnsi="Times New Roman"/>
                <w:sz w:val="24"/>
                <w:szCs w:val="24"/>
                <w:lang w:val="en-US" w:eastAsia="en-US"/>
              </w:rPr>
              <w:t xml:space="preserve"> settlement shall</w:t>
            </w:r>
            <w:r w:rsidR="00461EBC" w:rsidRPr="000F38FC">
              <w:rPr>
                <w:rFonts w:ascii="Times New Roman" w:hAnsi="Times New Roman"/>
                <w:sz w:val="24"/>
                <w:szCs w:val="24"/>
                <w:lang w:val="en-US" w:eastAsia="en-US"/>
              </w:rPr>
              <w:t xml:space="preserve"> be the Arbitration Court </w:t>
            </w:r>
            <w:r w:rsidR="000F38FC" w:rsidRPr="000F38FC">
              <w:rPr>
                <w:rFonts w:ascii="Times New Roman" w:hAnsi="Times New Roman"/>
                <w:sz w:val="24"/>
                <w:szCs w:val="24"/>
                <w:lang w:val="en-US" w:eastAsia="en-US"/>
              </w:rPr>
              <w:t xml:space="preserve">of the Republic of </w:t>
            </w:r>
            <w:r w:rsidRPr="000F38FC">
              <w:rPr>
                <w:rFonts w:ascii="Times New Roman" w:hAnsi="Times New Roman"/>
                <w:sz w:val="24"/>
                <w:szCs w:val="24"/>
                <w:lang w:val="en-US" w:eastAsia="en-US"/>
              </w:rPr>
              <w:t xml:space="preserve">Buryatia </w:t>
            </w:r>
            <w:r w:rsidRPr="00F84A7A">
              <w:rPr>
                <w:rFonts w:ascii="Times New Roman" w:hAnsi="Times New Roman" w:cs="Courier New"/>
                <w:sz w:val="24"/>
                <w:szCs w:val="24"/>
                <w:lang w:val="en-US" w:eastAsia="ru-RU"/>
              </w:rPr>
              <w:t>in</w:t>
            </w:r>
            <w:r w:rsidR="002D47DC" w:rsidRPr="00F84A7A">
              <w:rPr>
                <w:rFonts w:ascii="Times New Roman" w:hAnsi="Times New Roman" w:cs="Courier New"/>
                <w:sz w:val="24"/>
                <w:szCs w:val="24"/>
                <w:lang w:val="en-US" w:eastAsia="ru-RU"/>
              </w:rPr>
              <w:t xml:space="preserve"> accordance with Article 9 of the </w:t>
            </w:r>
            <w:r w:rsidR="00461EBC" w:rsidRPr="00F84A7A">
              <w:rPr>
                <w:rFonts w:ascii="Times New Roman" w:hAnsi="Times New Roman" w:cs="Courier New"/>
                <w:sz w:val="24"/>
                <w:szCs w:val="24"/>
                <w:lang w:val="en-US" w:eastAsia="ru-RU"/>
              </w:rPr>
              <w:t>Basic</w:t>
            </w:r>
            <w:r w:rsidR="002D47DC" w:rsidRPr="00F84A7A">
              <w:rPr>
                <w:rFonts w:ascii="Times New Roman" w:hAnsi="Times New Roman" w:cs="Courier New"/>
                <w:sz w:val="24"/>
                <w:szCs w:val="24"/>
                <w:lang w:val="en-US" w:eastAsia="ru-RU"/>
              </w:rPr>
              <w:t xml:space="preserve"> Agreement.</w:t>
            </w:r>
          </w:p>
          <w:p w14:paraId="0E088252"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77C431A"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13.5 This Agreement is made in </w:t>
            </w:r>
            <w:r w:rsidR="00687861" w:rsidRPr="006D227E">
              <w:rPr>
                <w:rFonts w:ascii="Times New Roman" w:eastAsia="Times New Roman" w:hAnsi="Times New Roman"/>
                <w:sz w:val="24"/>
                <w:szCs w:val="24"/>
                <w:lang w:val="en-US"/>
              </w:rPr>
              <w:t xml:space="preserve">two </w:t>
            </w:r>
            <w:r w:rsidR="00565D3B" w:rsidRPr="006D227E">
              <w:rPr>
                <w:rFonts w:ascii="Times New Roman" w:eastAsia="Times New Roman" w:hAnsi="Times New Roman"/>
                <w:sz w:val="24"/>
                <w:szCs w:val="24"/>
                <w:lang w:val="en-US"/>
              </w:rPr>
              <w:t>copies</w:t>
            </w:r>
            <w:r w:rsidRPr="006D227E">
              <w:rPr>
                <w:rFonts w:ascii="Times New Roman" w:eastAsia="Times New Roman" w:hAnsi="Times New Roman"/>
                <w:sz w:val="24"/>
                <w:szCs w:val="24"/>
                <w:lang w:val="en-US"/>
              </w:rPr>
              <w:t xml:space="preserve"> in </w:t>
            </w:r>
            <w:r w:rsidR="00202BC9"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Russian and English languages</w:t>
            </w:r>
            <w:r w:rsidR="00565D3B"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w:t>
            </w:r>
            <w:r w:rsidR="00565D3B" w:rsidRPr="006D227E">
              <w:rPr>
                <w:rFonts w:ascii="Times New Roman" w:eastAsia="Times New Roman" w:hAnsi="Times New Roman"/>
                <w:sz w:val="24"/>
                <w:szCs w:val="24"/>
                <w:lang w:val="en-US"/>
              </w:rPr>
              <w:t xml:space="preserve">one </w:t>
            </w:r>
            <w:r w:rsidRPr="006D227E">
              <w:rPr>
                <w:rFonts w:ascii="Times New Roman" w:eastAsia="Times New Roman" w:hAnsi="Times New Roman"/>
                <w:sz w:val="24"/>
                <w:szCs w:val="24"/>
                <w:lang w:val="en-US"/>
              </w:rPr>
              <w:t>for each Party.</w:t>
            </w:r>
          </w:p>
          <w:p w14:paraId="752728F0"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A5A7FFC" w14:textId="77777777" w:rsidR="002D47DC" w:rsidRPr="008D44F6"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13.6 </w:t>
            </w:r>
            <w:r w:rsidR="00E81544" w:rsidRPr="006D227E">
              <w:rPr>
                <w:rFonts w:ascii="Times New Roman" w:eastAsia="Times New Roman" w:hAnsi="Times New Roman"/>
                <w:sz w:val="24"/>
                <w:szCs w:val="24"/>
                <w:lang w:val="en-US"/>
              </w:rPr>
              <w:t xml:space="preserve">In case </w:t>
            </w:r>
            <w:r w:rsidR="00D2516A" w:rsidRPr="006D227E">
              <w:rPr>
                <w:rFonts w:ascii="Times New Roman" w:eastAsia="Times New Roman" w:hAnsi="Times New Roman"/>
                <w:sz w:val="24"/>
                <w:szCs w:val="24"/>
                <w:lang w:val="en-US"/>
              </w:rPr>
              <w:t>of</w:t>
            </w:r>
            <w:r w:rsidR="00C84320" w:rsidRPr="006D227E">
              <w:rPr>
                <w:rFonts w:ascii="Times New Roman" w:eastAsia="Times New Roman" w:hAnsi="Times New Roman"/>
                <w:sz w:val="24"/>
                <w:szCs w:val="24"/>
                <w:lang w:val="en-US"/>
              </w:rPr>
              <w:t xml:space="preserve"> misinterpretation</w:t>
            </w:r>
            <w:r w:rsidRPr="006D227E">
              <w:rPr>
                <w:rFonts w:ascii="Times New Roman" w:eastAsia="Times New Roman" w:hAnsi="Times New Roman"/>
                <w:sz w:val="24"/>
                <w:szCs w:val="24"/>
                <w:lang w:val="en-US"/>
              </w:rPr>
              <w:t xml:space="preserve"> </w:t>
            </w:r>
            <w:r w:rsidR="00C84320" w:rsidRPr="006D227E">
              <w:rPr>
                <w:rFonts w:ascii="Times New Roman" w:eastAsia="Times New Roman" w:hAnsi="Times New Roman"/>
                <w:sz w:val="24"/>
                <w:szCs w:val="24"/>
                <w:lang w:val="en-US"/>
              </w:rPr>
              <w:t xml:space="preserve">of the agreement provisions </w:t>
            </w:r>
            <w:r w:rsidRPr="006D227E">
              <w:rPr>
                <w:rFonts w:ascii="Times New Roman" w:eastAsia="Times New Roman" w:hAnsi="Times New Roman"/>
                <w:sz w:val="24"/>
                <w:szCs w:val="24"/>
                <w:lang w:val="en-US"/>
              </w:rPr>
              <w:t xml:space="preserve">stated in </w:t>
            </w:r>
            <w:r w:rsidR="00C8432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Russian and English </w:t>
            </w:r>
            <w:r w:rsidR="00C84320" w:rsidRPr="006D227E">
              <w:rPr>
                <w:rFonts w:ascii="Times New Roman" w:eastAsia="Times New Roman" w:hAnsi="Times New Roman"/>
                <w:sz w:val="24"/>
                <w:szCs w:val="24"/>
                <w:lang w:val="en-US"/>
              </w:rPr>
              <w:t>languages due to the</w:t>
            </w:r>
            <w:r w:rsidRPr="006D227E">
              <w:rPr>
                <w:rFonts w:ascii="Times New Roman" w:eastAsia="Times New Roman" w:hAnsi="Times New Roman"/>
                <w:sz w:val="24"/>
                <w:szCs w:val="24"/>
                <w:lang w:val="en-US"/>
              </w:rPr>
              <w:t xml:space="preserve"> incorrect translation, the Parties </w:t>
            </w:r>
            <w:r w:rsidR="00D2516A" w:rsidRPr="006D227E">
              <w:rPr>
                <w:rFonts w:ascii="Times New Roman" w:eastAsia="Times New Roman" w:hAnsi="Times New Roman"/>
                <w:sz w:val="24"/>
                <w:szCs w:val="24"/>
                <w:lang w:val="en-US"/>
              </w:rPr>
              <w:t>shall</w:t>
            </w:r>
            <w:r w:rsidR="00C84320" w:rsidRPr="006D227E">
              <w:rPr>
                <w:rFonts w:ascii="Times New Roman" w:eastAsia="Times New Roman" w:hAnsi="Times New Roman"/>
                <w:sz w:val="24"/>
                <w:szCs w:val="24"/>
                <w:lang w:val="en-US"/>
              </w:rPr>
              <w:t xml:space="preserve"> be governed</w:t>
            </w:r>
            <w:r w:rsidRPr="006D227E">
              <w:rPr>
                <w:rFonts w:ascii="Times New Roman" w:eastAsia="Times New Roman" w:hAnsi="Times New Roman"/>
                <w:sz w:val="24"/>
                <w:szCs w:val="24"/>
                <w:lang w:val="en-US"/>
              </w:rPr>
              <w:t xml:space="preserve"> by the Russian </w:t>
            </w:r>
            <w:r w:rsidR="00C84320" w:rsidRPr="006D227E">
              <w:rPr>
                <w:rFonts w:ascii="Times New Roman" w:eastAsia="Times New Roman" w:hAnsi="Times New Roman"/>
                <w:sz w:val="24"/>
                <w:szCs w:val="24"/>
                <w:lang w:val="en-US"/>
              </w:rPr>
              <w:t>counterpart</w:t>
            </w:r>
            <w:r w:rsidRPr="006D227E">
              <w:rPr>
                <w:rFonts w:ascii="Times New Roman" w:eastAsia="Times New Roman" w:hAnsi="Times New Roman"/>
                <w:sz w:val="24"/>
                <w:szCs w:val="24"/>
                <w:lang w:val="en-US"/>
              </w:rPr>
              <w:t xml:space="preserve"> of the Agreement.</w:t>
            </w:r>
          </w:p>
          <w:p w14:paraId="7CECF009" w14:textId="77777777" w:rsidR="00CA496E" w:rsidRPr="008D44F6" w:rsidRDefault="00CA496E" w:rsidP="002751CE">
            <w:pPr>
              <w:shd w:val="clear" w:color="auto" w:fill="FFFFFF"/>
              <w:spacing w:after="0" w:line="240" w:lineRule="auto"/>
              <w:jc w:val="both"/>
              <w:rPr>
                <w:rFonts w:ascii="Times New Roman" w:eastAsia="Times New Roman" w:hAnsi="Times New Roman"/>
                <w:sz w:val="24"/>
                <w:szCs w:val="24"/>
                <w:lang w:val="en-US"/>
              </w:rPr>
            </w:pPr>
          </w:p>
          <w:p w14:paraId="28C19576"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13.7. Under</w:t>
            </w:r>
            <w:r w:rsidR="00D2516A" w:rsidRPr="006D227E">
              <w:rPr>
                <w:rFonts w:ascii="Times New Roman" w:eastAsia="Times New Roman" w:hAnsi="Times New Roman"/>
                <w:sz w:val="24"/>
                <w:szCs w:val="24"/>
                <w:lang w:val="en-US"/>
              </w:rPr>
              <w:t xml:space="preserve"> the present</w:t>
            </w:r>
            <w:r w:rsidRPr="006D227E">
              <w:rPr>
                <w:rFonts w:ascii="Times New Roman" w:eastAsia="Times New Roman" w:hAnsi="Times New Roman"/>
                <w:sz w:val="24"/>
                <w:szCs w:val="24"/>
                <w:lang w:val="en-US"/>
              </w:rPr>
              <w:t xml:space="preserve"> Agreement, </w:t>
            </w:r>
            <w:r w:rsidR="00530CD7"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Parties, their affiliates, employees or intermediaries shall not pay, offer to pay or allow </w:t>
            </w:r>
            <w:r w:rsidR="009464E5" w:rsidRPr="006D227E">
              <w:rPr>
                <w:rFonts w:ascii="Times New Roman" w:eastAsia="Times New Roman" w:hAnsi="Times New Roman"/>
                <w:sz w:val="24"/>
                <w:szCs w:val="24"/>
                <w:lang w:val="en-US"/>
              </w:rPr>
              <w:t>any</w:t>
            </w:r>
            <w:r w:rsidRPr="006D227E">
              <w:rPr>
                <w:rFonts w:ascii="Times New Roman" w:eastAsia="Times New Roman" w:hAnsi="Times New Roman"/>
                <w:sz w:val="24"/>
                <w:szCs w:val="24"/>
                <w:lang w:val="en-US"/>
              </w:rPr>
              <w:t xml:space="preserve"> </w:t>
            </w:r>
            <w:r w:rsidR="00CE36AD" w:rsidRPr="006D227E">
              <w:rPr>
                <w:rFonts w:ascii="Times New Roman" w:eastAsia="Times New Roman" w:hAnsi="Times New Roman"/>
                <w:sz w:val="24"/>
                <w:szCs w:val="24"/>
                <w:lang w:val="en-US"/>
              </w:rPr>
              <w:t xml:space="preserve">cash or </w:t>
            </w:r>
            <w:r w:rsidR="00D2516A" w:rsidRPr="006D227E">
              <w:rPr>
                <w:rFonts w:ascii="Times New Roman" w:eastAsia="Times New Roman" w:hAnsi="Times New Roman"/>
                <w:sz w:val="24"/>
                <w:szCs w:val="24"/>
                <w:lang w:val="en-US"/>
              </w:rPr>
              <w:t xml:space="preserve">property </w:t>
            </w:r>
            <w:r w:rsidR="00B916F1" w:rsidRPr="006D227E">
              <w:rPr>
                <w:rFonts w:ascii="Times New Roman" w:eastAsia="Times New Roman" w:hAnsi="Times New Roman"/>
                <w:sz w:val="24"/>
                <w:szCs w:val="24"/>
                <w:lang w:val="en-US"/>
              </w:rPr>
              <w:t>dis</w:t>
            </w:r>
            <w:r w:rsidR="00CE36AD" w:rsidRPr="006D227E">
              <w:rPr>
                <w:rFonts w:ascii="Times New Roman" w:eastAsia="Times New Roman" w:hAnsi="Times New Roman"/>
                <w:sz w:val="24"/>
                <w:szCs w:val="24"/>
                <w:lang w:val="en-US"/>
              </w:rPr>
              <w:t>bursement</w:t>
            </w:r>
            <w:r w:rsidRPr="006D227E">
              <w:rPr>
                <w:rFonts w:ascii="Times New Roman" w:eastAsia="Times New Roman" w:hAnsi="Times New Roman"/>
                <w:sz w:val="24"/>
                <w:szCs w:val="24"/>
                <w:lang w:val="en-US"/>
              </w:rPr>
              <w:t xml:space="preserve"> direc</w:t>
            </w:r>
            <w:r w:rsidR="00130D43" w:rsidRPr="006D227E">
              <w:rPr>
                <w:rFonts w:ascii="Times New Roman" w:eastAsia="Times New Roman" w:hAnsi="Times New Roman"/>
                <w:sz w:val="24"/>
                <w:szCs w:val="24"/>
                <w:lang w:val="en-US"/>
              </w:rPr>
              <w:t>tly or indirectly to any person</w:t>
            </w:r>
            <w:r w:rsidRPr="006D227E">
              <w:rPr>
                <w:rFonts w:ascii="Times New Roman" w:eastAsia="Times New Roman" w:hAnsi="Times New Roman"/>
                <w:sz w:val="24"/>
                <w:szCs w:val="24"/>
                <w:lang w:val="en-US"/>
              </w:rPr>
              <w:t xml:space="preserve"> to influence on actions or decisions of these individuals in order to obtain any </w:t>
            </w:r>
            <w:r w:rsidR="00130D43" w:rsidRPr="006D227E">
              <w:rPr>
                <w:rFonts w:ascii="Times New Roman" w:eastAsia="Times New Roman" w:hAnsi="Times New Roman"/>
                <w:sz w:val="24"/>
                <w:szCs w:val="24"/>
                <w:lang w:val="en-US"/>
              </w:rPr>
              <w:t>undue</w:t>
            </w:r>
            <w:r w:rsidRPr="006D227E">
              <w:rPr>
                <w:rFonts w:ascii="Times New Roman" w:eastAsia="Times New Roman" w:hAnsi="Times New Roman"/>
                <w:sz w:val="24"/>
                <w:szCs w:val="24"/>
                <w:lang w:val="en-US"/>
              </w:rPr>
              <w:t xml:space="preserve"> advantage or </w:t>
            </w:r>
            <w:r w:rsidR="00130D43" w:rsidRPr="006D227E">
              <w:rPr>
                <w:rFonts w:ascii="Times New Roman" w:eastAsia="Times New Roman" w:hAnsi="Times New Roman"/>
                <w:sz w:val="24"/>
                <w:szCs w:val="24"/>
                <w:lang w:val="en-US"/>
              </w:rPr>
              <w:t>for</w:t>
            </w:r>
            <w:r w:rsidRPr="006D227E">
              <w:rPr>
                <w:rFonts w:ascii="Times New Roman" w:eastAsia="Times New Roman" w:hAnsi="Times New Roman"/>
                <w:sz w:val="24"/>
                <w:szCs w:val="24"/>
                <w:lang w:val="en-US"/>
              </w:rPr>
              <w:t xml:space="preserve"> other illegal purpose</w:t>
            </w:r>
            <w:r w:rsidR="00130D43"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w:t>
            </w:r>
          </w:p>
          <w:p w14:paraId="258FA403"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1293E042"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4E0EFD4C"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301824BA"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13.8</w:t>
            </w:r>
            <w:r w:rsidR="009464E5" w:rsidRPr="006D227E">
              <w:rPr>
                <w:rFonts w:ascii="Times New Roman" w:eastAsia="Times New Roman" w:hAnsi="Times New Roman"/>
                <w:sz w:val="24"/>
                <w:szCs w:val="24"/>
                <w:lang w:val="en-US"/>
              </w:rPr>
              <w:t>.</w:t>
            </w:r>
            <w:r w:rsidR="007D3E98" w:rsidRPr="006D227E">
              <w:rPr>
                <w:rFonts w:ascii="Times New Roman" w:eastAsia="Times New Roman" w:hAnsi="Times New Roman"/>
                <w:sz w:val="24"/>
                <w:szCs w:val="24"/>
                <w:lang w:val="en-US"/>
              </w:rPr>
              <w:t xml:space="preserve"> Under the present</w:t>
            </w:r>
            <w:r w:rsidRPr="006D227E">
              <w:rPr>
                <w:rFonts w:ascii="Times New Roman" w:eastAsia="Times New Roman" w:hAnsi="Times New Roman"/>
                <w:sz w:val="24"/>
                <w:szCs w:val="24"/>
                <w:lang w:val="en-US"/>
              </w:rPr>
              <w:t xml:space="preserve"> Agreement, </w:t>
            </w:r>
            <w:r w:rsidR="00AB2119"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Parties, their affiliates, employees or intermediaries </w:t>
            </w:r>
            <w:r w:rsidR="002D0BA1" w:rsidRPr="006D227E">
              <w:rPr>
                <w:rFonts w:ascii="Times New Roman" w:eastAsia="Times New Roman" w:hAnsi="Times New Roman"/>
                <w:sz w:val="24"/>
                <w:szCs w:val="24"/>
                <w:lang w:val="en-US"/>
              </w:rPr>
              <w:t xml:space="preserve">when performing their obligations </w:t>
            </w:r>
            <w:r w:rsidRPr="006D227E">
              <w:rPr>
                <w:rFonts w:ascii="Times New Roman" w:eastAsia="Times New Roman" w:hAnsi="Times New Roman"/>
                <w:sz w:val="24"/>
                <w:szCs w:val="24"/>
                <w:lang w:val="en-US"/>
              </w:rPr>
              <w:t>sha</w:t>
            </w:r>
            <w:r w:rsidR="003A374B" w:rsidRPr="006D227E">
              <w:rPr>
                <w:rFonts w:ascii="Times New Roman" w:eastAsia="Times New Roman" w:hAnsi="Times New Roman"/>
                <w:sz w:val="24"/>
                <w:szCs w:val="24"/>
                <w:lang w:val="en-US"/>
              </w:rPr>
              <w:t>ll not exercise activities qualified</w:t>
            </w:r>
            <w:r w:rsidRPr="006D227E">
              <w:rPr>
                <w:rFonts w:ascii="Times New Roman" w:eastAsia="Times New Roman" w:hAnsi="Times New Roman"/>
                <w:sz w:val="24"/>
                <w:szCs w:val="24"/>
                <w:lang w:val="en-US"/>
              </w:rPr>
              <w:t xml:space="preserve"> </w:t>
            </w:r>
            <w:r w:rsidR="003A374B" w:rsidRPr="006D227E">
              <w:rPr>
                <w:rFonts w:ascii="Times New Roman" w:eastAsia="Times New Roman" w:hAnsi="Times New Roman"/>
                <w:sz w:val="24"/>
                <w:szCs w:val="24"/>
                <w:lang w:val="en-US"/>
              </w:rPr>
              <w:t xml:space="preserve">by </w:t>
            </w:r>
            <w:r w:rsidR="002D0BA1" w:rsidRPr="006D227E">
              <w:rPr>
                <w:rFonts w:ascii="Times New Roman" w:eastAsia="Times New Roman" w:hAnsi="Times New Roman"/>
                <w:sz w:val="24"/>
                <w:szCs w:val="24"/>
                <w:lang w:val="en-US"/>
              </w:rPr>
              <w:t>the legislation applicable for</w:t>
            </w:r>
            <w:r w:rsidR="003A374B" w:rsidRPr="006D227E">
              <w:rPr>
                <w:rFonts w:ascii="Times New Roman" w:eastAsia="Times New Roman" w:hAnsi="Times New Roman"/>
                <w:sz w:val="24"/>
                <w:szCs w:val="24"/>
                <w:lang w:val="en-US"/>
              </w:rPr>
              <w:t xml:space="preserve"> the Agreement </w:t>
            </w:r>
            <w:r w:rsidR="002D0BA1" w:rsidRPr="006D227E">
              <w:rPr>
                <w:rFonts w:ascii="Times New Roman" w:eastAsia="Times New Roman" w:hAnsi="Times New Roman"/>
                <w:sz w:val="24"/>
                <w:szCs w:val="24"/>
                <w:lang w:val="en-US"/>
              </w:rPr>
              <w:t>objects</w:t>
            </w:r>
            <w:r w:rsidR="003A374B" w:rsidRPr="006D227E">
              <w:rPr>
                <w:rFonts w:ascii="Times New Roman" w:eastAsia="Times New Roman" w:hAnsi="Times New Roman"/>
                <w:sz w:val="24"/>
                <w:szCs w:val="24"/>
                <w:lang w:val="en-US"/>
              </w:rPr>
              <w:t xml:space="preserve"> such </w:t>
            </w:r>
            <w:r w:rsidRPr="006D227E">
              <w:rPr>
                <w:rFonts w:ascii="Times New Roman" w:eastAsia="Times New Roman" w:hAnsi="Times New Roman"/>
                <w:sz w:val="24"/>
                <w:szCs w:val="24"/>
                <w:lang w:val="en-US"/>
              </w:rPr>
              <w:t xml:space="preserve">as </w:t>
            </w:r>
            <w:r w:rsidR="003A374B" w:rsidRPr="006D227E">
              <w:rPr>
                <w:rFonts w:ascii="Times New Roman" w:eastAsia="Times New Roman" w:hAnsi="Times New Roman"/>
                <w:sz w:val="24"/>
                <w:szCs w:val="24"/>
                <w:lang w:val="en-US"/>
              </w:rPr>
              <w:t>active</w:t>
            </w:r>
            <w:r w:rsidRPr="006D227E">
              <w:rPr>
                <w:rFonts w:ascii="Times New Roman" w:eastAsia="Times New Roman" w:hAnsi="Times New Roman"/>
                <w:sz w:val="24"/>
                <w:szCs w:val="24"/>
                <w:lang w:val="en-US"/>
              </w:rPr>
              <w:t xml:space="preserve"> / </w:t>
            </w:r>
            <w:r w:rsidR="003A374B" w:rsidRPr="006D227E">
              <w:rPr>
                <w:rFonts w:ascii="Times New Roman" w:eastAsia="Times New Roman" w:hAnsi="Times New Roman"/>
                <w:sz w:val="24"/>
                <w:szCs w:val="24"/>
                <w:lang w:val="en-US"/>
              </w:rPr>
              <w:t xml:space="preserve">passive </w:t>
            </w:r>
            <w:r w:rsidRPr="006D227E">
              <w:rPr>
                <w:rFonts w:ascii="Times New Roman" w:eastAsia="Times New Roman" w:hAnsi="Times New Roman"/>
                <w:sz w:val="24"/>
                <w:szCs w:val="24"/>
                <w:lang w:val="en-US"/>
              </w:rPr>
              <w:t>bribe</w:t>
            </w:r>
            <w:r w:rsidR="003A374B" w:rsidRPr="006D227E">
              <w:rPr>
                <w:rFonts w:ascii="Times New Roman" w:eastAsia="Times New Roman" w:hAnsi="Times New Roman"/>
                <w:sz w:val="24"/>
                <w:szCs w:val="24"/>
                <w:lang w:val="en-US"/>
              </w:rPr>
              <w:t>ry</w:t>
            </w:r>
            <w:r w:rsidR="00056C20" w:rsidRPr="006D227E">
              <w:rPr>
                <w:rFonts w:ascii="Times New Roman" w:eastAsia="Times New Roman" w:hAnsi="Times New Roman"/>
                <w:sz w:val="24"/>
                <w:szCs w:val="24"/>
                <w:lang w:val="en-US"/>
              </w:rPr>
              <w:t>, commercial bribery</w:t>
            </w:r>
            <w:r w:rsidRPr="006D227E">
              <w:rPr>
                <w:rFonts w:ascii="Times New Roman" w:eastAsia="Times New Roman" w:hAnsi="Times New Roman"/>
                <w:sz w:val="24"/>
                <w:szCs w:val="24"/>
                <w:lang w:val="en-US"/>
              </w:rPr>
              <w:t xml:space="preserve"> as well as </w:t>
            </w:r>
            <w:r w:rsidR="00056C20" w:rsidRPr="006D227E">
              <w:rPr>
                <w:rFonts w:ascii="Times New Roman" w:eastAsia="Times New Roman" w:hAnsi="Times New Roman"/>
                <w:sz w:val="24"/>
                <w:szCs w:val="24"/>
                <w:lang w:val="en-US"/>
              </w:rPr>
              <w:t xml:space="preserve">the </w:t>
            </w:r>
            <w:r w:rsidR="007D3E98" w:rsidRPr="006D227E">
              <w:rPr>
                <w:rFonts w:ascii="Times New Roman" w:eastAsia="Times New Roman" w:hAnsi="Times New Roman"/>
                <w:sz w:val="24"/>
                <w:szCs w:val="24"/>
                <w:lang w:val="en-US"/>
              </w:rPr>
              <w:t>actions violating</w:t>
            </w:r>
            <w:r w:rsidRPr="006D227E">
              <w:rPr>
                <w:rFonts w:ascii="Times New Roman" w:eastAsia="Times New Roman" w:hAnsi="Times New Roman"/>
                <w:sz w:val="24"/>
                <w:szCs w:val="24"/>
                <w:lang w:val="en-US"/>
              </w:rPr>
              <w:t xml:space="preserve"> </w:t>
            </w:r>
            <w:r w:rsidR="00F42B63"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requirements of</w:t>
            </w:r>
            <w:r w:rsidR="007D3E98"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w:t>
            </w:r>
            <w:r w:rsidR="00F42B63" w:rsidRPr="006D227E">
              <w:rPr>
                <w:rFonts w:ascii="Times New Roman" w:eastAsia="Times New Roman" w:hAnsi="Times New Roman"/>
                <w:sz w:val="24"/>
                <w:szCs w:val="24"/>
                <w:lang w:val="en-US"/>
              </w:rPr>
              <w:t>applicable</w:t>
            </w:r>
            <w:r w:rsidR="00056C20"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legislation and international </w:t>
            </w:r>
            <w:r w:rsidR="007079CE" w:rsidRPr="006D227E">
              <w:rPr>
                <w:rFonts w:ascii="Times New Roman" w:eastAsia="Times New Roman" w:hAnsi="Times New Roman"/>
                <w:sz w:val="24"/>
                <w:szCs w:val="24"/>
                <w:lang w:val="en-US"/>
              </w:rPr>
              <w:t xml:space="preserve">acts </w:t>
            </w:r>
            <w:r w:rsidR="00E92CBD" w:rsidRPr="006D227E">
              <w:rPr>
                <w:rFonts w:ascii="Times New Roman" w:eastAsia="Times New Roman" w:hAnsi="Times New Roman"/>
                <w:sz w:val="24"/>
                <w:szCs w:val="24"/>
                <w:lang w:val="en-US"/>
              </w:rPr>
              <w:t>concerning the</w:t>
            </w:r>
            <w:r w:rsidRPr="006D227E">
              <w:rPr>
                <w:rFonts w:ascii="Times New Roman" w:eastAsia="Times New Roman" w:hAnsi="Times New Roman"/>
                <w:sz w:val="24"/>
                <w:szCs w:val="24"/>
                <w:lang w:val="en-US"/>
              </w:rPr>
              <w:t xml:space="preserve"> </w:t>
            </w:r>
            <w:r w:rsidR="00E92CBD" w:rsidRPr="006D227E">
              <w:rPr>
                <w:rFonts w:ascii="Times New Roman" w:eastAsia="Times New Roman" w:hAnsi="Times New Roman"/>
                <w:sz w:val="24"/>
                <w:szCs w:val="24"/>
                <w:lang w:val="en-US"/>
              </w:rPr>
              <w:t>counteraction of</w:t>
            </w:r>
            <w:r w:rsidR="007079CE"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leg</w:t>
            </w:r>
            <w:r w:rsidR="007079CE" w:rsidRPr="006D227E">
              <w:rPr>
                <w:rFonts w:ascii="Times New Roman" w:eastAsia="Times New Roman" w:hAnsi="Times New Roman"/>
                <w:sz w:val="24"/>
                <w:szCs w:val="24"/>
                <w:lang w:val="en-US"/>
              </w:rPr>
              <w:t>itimizat</w:t>
            </w:r>
            <w:r w:rsidRPr="006D227E">
              <w:rPr>
                <w:rFonts w:ascii="Times New Roman" w:eastAsia="Times New Roman" w:hAnsi="Times New Roman"/>
                <w:sz w:val="24"/>
                <w:szCs w:val="24"/>
                <w:lang w:val="en-US"/>
              </w:rPr>
              <w:t>ion</w:t>
            </w:r>
            <w:r w:rsidR="00E92CBD" w:rsidRPr="006D227E">
              <w:rPr>
                <w:rFonts w:ascii="Times New Roman" w:eastAsia="Times New Roman" w:hAnsi="Times New Roman"/>
                <w:sz w:val="24"/>
                <w:szCs w:val="24"/>
                <w:lang w:val="en-US"/>
              </w:rPr>
              <w:t xml:space="preserve"> (laundering)</w:t>
            </w:r>
            <w:r w:rsidRPr="006D227E">
              <w:rPr>
                <w:rFonts w:ascii="Times New Roman" w:eastAsia="Times New Roman" w:hAnsi="Times New Roman"/>
                <w:sz w:val="24"/>
                <w:szCs w:val="24"/>
                <w:lang w:val="en-US"/>
              </w:rPr>
              <w:t xml:space="preserve"> of proceeds </w:t>
            </w:r>
            <w:r w:rsidR="009A5174" w:rsidRPr="006D227E">
              <w:rPr>
                <w:rFonts w:ascii="Times New Roman" w:eastAsia="Times New Roman" w:hAnsi="Times New Roman"/>
                <w:sz w:val="24"/>
                <w:szCs w:val="24"/>
                <w:lang w:val="en-US"/>
              </w:rPr>
              <w:t>of crime</w:t>
            </w:r>
            <w:r w:rsidRPr="006D227E">
              <w:rPr>
                <w:rFonts w:ascii="Times New Roman" w:eastAsia="Times New Roman" w:hAnsi="Times New Roman"/>
                <w:sz w:val="24"/>
                <w:szCs w:val="24"/>
                <w:lang w:val="en-US"/>
              </w:rPr>
              <w:t>.</w:t>
            </w:r>
          </w:p>
          <w:p w14:paraId="2945BE6D"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73A720AE"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6D9D9F2E"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13.9</w:t>
            </w:r>
            <w:r w:rsidR="00597E0C" w:rsidRPr="006D227E">
              <w:rPr>
                <w:rFonts w:ascii="Times New Roman" w:eastAsia="Times New Roman" w:hAnsi="Times New Roman"/>
                <w:sz w:val="24"/>
                <w:szCs w:val="24"/>
                <w:lang w:val="en-US"/>
              </w:rPr>
              <w:t>. In case</w:t>
            </w:r>
            <w:r w:rsidRPr="006D227E">
              <w:rPr>
                <w:rFonts w:ascii="Times New Roman" w:eastAsia="Times New Roman" w:hAnsi="Times New Roman"/>
                <w:sz w:val="24"/>
                <w:szCs w:val="24"/>
                <w:lang w:val="en-US"/>
              </w:rPr>
              <w:t xml:space="preserve"> the Party has a suspicion in </w:t>
            </w:r>
            <w:r w:rsidR="00D66F17" w:rsidRPr="006D227E">
              <w:rPr>
                <w:rFonts w:ascii="Times New Roman" w:eastAsia="Times New Roman" w:hAnsi="Times New Roman"/>
                <w:sz w:val="24"/>
                <w:szCs w:val="24"/>
                <w:lang w:val="en-US"/>
              </w:rPr>
              <w:t xml:space="preserve">actual or probable </w:t>
            </w:r>
            <w:r w:rsidRPr="006D227E">
              <w:rPr>
                <w:rFonts w:ascii="Times New Roman" w:eastAsia="Times New Roman" w:hAnsi="Times New Roman"/>
                <w:sz w:val="24"/>
                <w:szCs w:val="24"/>
                <w:lang w:val="en-US"/>
              </w:rPr>
              <w:t>vio</w:t>
            </w:r>
            <w:r w:rsidR="00597E0C" w:rsidRPr="006D227E">
              <w:rPr>
                <w:rFonts w:ascii="Times New Roman" w:eastAsia="Times New Roman" w:hAnsi="Times New Roman"/>
                <w:sz w:val="24"/>
                <w:szCs w:val="24"/>
                <w:lang w:val="en-US"/>
              </w:rPr>
              <w:t>lation of any provision of the</w:t>
            </w:r>
            <w:r w:rsidRPr="006D227E">
              <w:rPr>
                <w:rFonts w:ascii="Times New Roman" w:eastAsia="Times New Roman" w:hAnsi="Times New Roman"/>
                <w:sz w:val="24"/>
                <w:szCs w:val="24"/>
                <w:lang w:val="en-US"/>
              </w:rPr>
              <w:t xml:space="preserve"> Article, the Party</w:t>
            </w:r>
            <w:r w:rsidR="00597E0C" w:rsidRPr="006D227E">
              <w:rPr>
                <w:rFonts w:ascii="Times New Roman" w:eastAsia="Times New Roman" w:hAnsi="Times New Roman"/>
                <w:sz w:val="24"/>
                <w:szCs w:val="24"/>
                <w:lang w:val="en-US"/>
              </w:rPr>
              <w:t xml:space="preserve"> concerned</w:t>
            </w:r>
            <w:r w:rsidRPr="006D227E">
              <w:rPr>
                <w:rFonts w:ascii="Times New Roman" w:eastAsia="Times New Roman" w:hAnsi="Times New Roman"/>
                <w:sz w:val="24"/>
                <w:szCs w:val="24"/>
                <w:lang w:val="en-US"/>
              </w:rPr>
              <w:t xml:space="preserve"> </w:t>
            </w:r>
            <w:r w:rsidR="009479FF" w:rsidRPr="006D227E">
              <w:rPr>
                <w:rFonts w:ascii="Times New Roman" w:eastAsia="Times New Roman" w:hAnsi="Times New Roman"/>
                <w:sz w:val="24"/>
                <w:szCs w:val="24"/>
                <w:lang w:val="en-US"/>
              </w:rPr>
              <w:t>is obliged to</w:t>
            </w:r>
            <w:r w:rsidRPr="006D227E">
              <w:rPr>
                <w:rFonts w:ascii="Times New Roman" w:eastAsia="Times New Roman" w:hAnsi="Times New Roman"/>
                <w:sz w:val="24"/>
                <w:szCs w:val="24"/>
                <w:lang w:val="en-US"/>
              </w:rPr>
              <w:t xml:space="preserve"> notify the other Party in written form. After </w:t>
            </w:r>
            <w:r w:rsidR="00576F16"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written notification, the Party </w:t>
            </w:r>
            <w:r w:rsidR="009479FF" w:rsidRPr="006D227E">
              <w:rPr>
                <w:rFonts w:ascii="Times New Roman" w:eastAsia="Times New Roman" w:hAnsi="Times New Roman"/>
                <w:sz w:val="24"/>
                <w:szCs w:val="24"/>
                <w:lang w:val="en-US"/>
              </w:rPr>
              <w:t xml:space="preserve">concerned </w:t>
            </w:r>
            <w:r w:rsidRPr="006D227E">
              <w:rPr>
                <w:rFonts w:ascii="Times New Roman" w:eastAsia="Times New Roman" w:hAnsi="Times New Roman"/>
                <w:sz w:val="24"/>
                <w:szCs w:val="24"/>
                <w:lang w:val="en-US"/>
              </w:rPr>
              <w:t xml:space="preserve">has the right to suspend performance of </w:t>
            </w:r>
            <w:r w:rsidR="00C75A7D"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obligations </w:t>
            </w:r>
            <w:r w:rsidR="00576F16" w:rsidRPr="006D227E">
              <w:rPr>
                <w:rFonts w:ascii="Times New Roman" w:eastAsia="Times New Roman" w:hAnsi="Times New Roman"/>
                <w:sz w:val="24"/>
                <w:szCs w:val="24"/>
                <w:lang w:val="en-US"/>
              </w:rPr>
              <w:t>specified here</w:t>
            </w:r>
            <w:r w:rsidRPr="006D227E">
              <w:rPr>
                <w:rFonts w:ascii="Times New Roman" w:eastAsia="Times New Roman" w:hAnsi="Times New Roman"/>
                <w:sz w:val="24"/>
                <w:szCs w:val="24"/>
                <w:lang w:val="en-US"/>
              </w:rPr>
              <w:t xml:space="preserve">under </w:t>
            </w:r>
            <w:r w:rsidR="00576F16" w:rsidRPr="006D227E">
              <w:rPr>
                <w:rFonts w:ascii="Times New Roman" w:eastAsia="Times New Roman" w:hAnsi="Times New Roman"/>
                <w:sz w:val="24"/>
                <w:szCs w:val="24"/>
                <w:lang w:val="en-US"/>
              </w:rPr>
              <w:t>before receiving</w:t>
            </w:r>
            <w:r w:rsidRPr="006D227E">
              <w:rPr>
                <w:rFonts w:ascii="Times New Roman" w:eastAsia="Times New Roman" w:hAnsi="Times New Roman"/>
                <w:sz w:val="24"/>
                <w:szCs w:val="24"/>
                <w:lang w:val="en-US"/>
              </w:rPr>
              <w:t xml:space="preserve"> confirmation that the violation has not occurred or will not occur. This confirmation </w:t>
            </w:r>
            <w:r w:rsidR="009479FF" w:rsidRPr="006D227E">
              <w:rPr>
                <w:rFonts w:ascii="Times New Roman" w:eastAsia="Times New Roman" w:hAnsi="Times New Roman"/>
                <w:sz w:val="24"/>
                <w:szCs w:val="24"/>
                <w:lang w:val="en-US"/>
              </w:rPr>
              <w:t>is to</w:t>
            </w:r>
            <w:r w:rsidRPr="006D227E">
              <w:rPr>
                <w:rFonts w:ascii="Times New Roman" w:eastAsia="Times New Roman" w:hAnsi="Times New Roman"/>
                <w:sz w:val="24"/>
                <w:szCs w:val="24"/>
                <w:lang w:val="en-US"/>
              </w:rPr>
              <w:t xml:space="preserve"> be sent within ten working days</w:t>
            </w:r>
            <w:r w:rsidR="005D3283" w:rsidRPr="006D227E">
              <w:rPr>
                <w:rFonts w:ascii="Times New Roman" w:eastAsia="Times New Roman" w:hAnsi="Times New Roman"/>
                <w:sz w:val="24"/>
                <w:szCs w:val="24"/>
                <w:lang w:val="en-US"/>
              </w:rPr>
              <w:t xml:space="preserve"> period</w:t>
            </w:r>
            <w:r w:rsidRPr="006D227E">
              <w:rPr>
                <w:rFonts w:ascii="Times New Roman" w:eastAsia="Times New Roman" w:hAnsi="Times New Roman"/>
                <w:sz w:val="24"/>
                <w:szCs w:val="24"/>
                <w:lang w:val="en-US"/>
              </w:rPr>
              <w:t xml:space="preserve"> </w:t>
            </w:r>
            <w:r w:rsidR="005D3283" w:rsidRPr="006D227E">
              <w:rPr>
                <w:rFonts w:ascii="Times New Roman" w:eastAsia="Times New Roman" w:hAnsi="Times New Roman"/>
                <w:sz w:val="24"/>
                <w:szCs w:val="24"/>
                <w:lang w:val="en-US"/>
              </w:rPr>
              <w:t>since</w:t>
            </w:r>
            <w:r w:rsidRPr="006D227E">
              <w:rPr>
                <w:rFonts w:ascii="Times New Roman" w:eastAsia="Times New Roman" w:hAnsi="Times New Roman"/>
                <w:sz w:val="24"/>
                <w:szCs w:val="24"/>
                <w:lang w:val="en-US"/>
              </w:rPr>
              <w:t xml:space="preserve"> the date of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written notification.</w:t>
            </w:r>
          </w:p>
          <w:p w14:paraId="52F09E2C"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73F0DE90" w14:textId="77777777" w:rsidR="00CD1417" w:rsidRPr="008D44F6" w:rsidRDefault="00CD1417" w:rsidP="000C3FF7">
            <w:pPr>
              <w:shd w:val="clear" w:color="auto" w:fill="FFFFFF"/>
              <w:spacing w:after="0" w:line="240" w:lineRule="auto"/>
              <w:jc w:val="both"/>
              <w:rPr>
                <w:rFonts w:ascii="Times New Roman" w:eastAsia="Times New Roman" w:hAnsi="Times New Roman"/>
                <w:sz w:val="24"/>
                <w:szCs w:val="24"/>
                <w:lang w:val="en-US"/>
              </w:rPr>
            </w:pPr>
          </w:p>
          <w:p w14:paraId="7A973FAE" w14:textId="77777777" w:rsidR="00CD1417" w:rsidRPr="008D44F6" w:rsidRDefault="00CD1417" w:rsidP="000C3FF7">
            <w:pPr>
              <w:shd w:val="clear" w:color="auto" w:fill="FFFFFF"/>
              <w:spacing w:after="0" w:line="240" w:lineRule="auto"/>
              <w:jc w:val="both"/>
              <w:rPr>
                <w:rFonts w:ascii="Times New Roman" w:eastAsia="Times New Roman" w:hAnsi="Times New Roman"/>
                <w:sz w:val="24"/>
                <w:szCs w:val="24"/>
                <w:lang w:val="en-US"/>
              </w:rPr>
            </w:pPr>
          </w:p>
          <w:p w14:paraId="177302B4"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13.10</w:t>
            </w:r>
            <w:r w:rsidR="008103C0" w:rsidRPr="006D227E">
              <w:rPr>
                <w:rFonts w:ascii="Times New Roman" w:eastAsia="Times New Roman" w:hAnsi="Times New Roman"/>
                <w:sz w:val="24"/>
                <w:szCs w:val="24"/>
                <w:lang w:val="en-US"/>
              </w:rPr>
              <w:t>. In the</w:t>
            </w:r>
            <w:r w:rsidRPr="006D227E">
              <w:rPr>
                <w:rFonts w:ascii="Times New Roman" w:eastAsia="Times New Roman" w:hAnsi="Times New Roman"/>
                <w:sz w:val="24"/>
                <w:szCs w:val="24"/>
                <w:lang w:val="en-US"/>
              </w:rPr>
              <w:t xml:space="preserve"> written notification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Party is obliged to refer to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facts or to provide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material</w:t>
            </w:r>
            <w:r w:rsidR="008103C0" w:rsidRPr="006D227E">
              <w:rPr>
                <w:rFonts w:ascii="Times New Roman" w:eastAsia="Times New Roman" w:hAnsi="Times New Roman"/>
                <w:sz w:val="24"/>
                <w:szCs w:val="24"/>
                <w:lang w:val="en-US"/>
              </w:rPr>
              <w:t>s that reliably confirm  or afford ground</w:t>
            </w:r>
            <w:r w:rsidR="00DF2C81"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 xml:space="preserve"> to suppose that </w:t>
            </w:r>
            <w:r w:rsidR="008103C0" w:rsidRPr="006D227E">
              <w:rPr>
                <w:rFonts w:ascii="Times New Roman" w:eastAsia="Times New Roman" w:hAnsi="Times New Roman"/>
                <w:sz w:val="24"/>
                <w:szCs w:val="24"/>
                <w:lang w:val="en-US"/>
              </w:rPr>
              <w:t>the violation of any Article provision by the counterparty, its affiliates, employees or intermediaries has occurred or might</w:t>
            </w:r>
            <w:r w:rsidRPr="006D227E">
              <w:rPr>
                <w:rFonts w:ascii="Times New Roman" w:eastAsia="Times New Roman" w:hAnsi="Times New Roman"/>
                <w:sz w:val="24"/>
                <w:szCs w:val="24"/>
                <w:lang w:val="en-US"/>
              </w:rPr>
              <w:t xml:space="preserve"> occur </w:t>
            </w:r>
            <w:r w:rsidR="00C042E1" w:rsidRPr="006D227E">
              <w:rPr>
                <w:rFonts w:ascii="Times New Roman" w:eastAsia="Times New Roman" w:hAnsi="Times New Roman"/>
                <w:sz w:val="24"/>
                <w:szCs w:val="24"/>
                <w:lang w:val="en-US"/>
              </w:rPr>
              <w:t>consisting</w:t>
            </w:r>
            <w:r w:rsidRPr="006D227E">
              <w:rPr>
                <w:rFonts w:ascii="Times New Roman" w:eastAsia="Times New Roman" w:hAnsi="Times New Roman"/>
                <w:sz w:val="24"/>
                <w:szCs w:val="24"/>
                <w:lang w:val="en-US"/>
              </w:rPr>
              <w:t xml:space="preserve"> in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acti</w:t>
            </w:r>
            <w:r w:rsidR="00F42B63" w:rsidRPr="006D227E">
              <w:rPr>
                <w:rFonts w:ascii="Times New Roman" w:eastAsia="Times New Roman" w:hAnsi="Times New Roman"/>
                <w:sz w:val="24"/>
                <w:szCs w:val="24"/>
                <w:lang w:val="en-US"/>
              </w:rPr>
              <w:t>ons</w:t>
            </w:r>
            <w:r w:rsidRPr="006D227E">
              <w:rPr>
                <w:rFonts w:ascii="Times New Roman" w:eastAsia="Times New Roman" w:hAnsi="Times New Roman"/>
                <w:sz w:val="24"/>
                <w:szCs w:val="24"/>
                <w:lang w:val="en-US"/>
              </w:rPr>
              <w:t xml:space="preserve"> qualified by </w:t>
            </w:r>
            <w:r w:rsidR="00DF2C81" w:rsidRPr="006D227E">
              <w:rPr>
                <w:rFonts w:ascii="Times New Roman" w:eastAsia="Times New Roman" w:hAnsi="Times New Roman"/>
                <w:sz w:val="24"/>
                <w:szCs w:val="24"/>
                <w:lang w:val="en-US"/>
              </w:rPr>
              <w:t xml:space="preserve">the </w:t>
            </w:r>
            <w:r w:rsidR="00153737" w:rsidRPr="006D227E">
              <w:rPr>
                <w:rFonts w:ascii="Times New Roman" w:eastAsia="Times New Roman" w:hAnsi="Times New Roman"/>
                <w:sz w:val="24"/>
                <w:szCs w:val="24"/>
                <w:lang w:val="en-US"/>
              </w:rPr>
              <w:t xml:space="preserve">applicable </w:t>
            </w:r>
            <w:r w:rsidR="00F42B63" w:rsidRPr="006D227E">
              <w:rPr>
                <w:rFonts w:ascii="Times New Roman" w:eastAsia="Times New Roman" w:hAnsi="Times New Roman"/>
                <w:sz w:val="24"/>
                <w:szCs w:val="24"/>
                <w:lang w:val="en-US"/>
              </w:rPr>
              <w:t xml:space="preserve">legislation </w:t>
            </w:r>
            <w:r w:rsidRPr="006D227E">
              <w:rPr>
                <w:rFonts w:ascii="Times New Roman" w:eastAsia="Times New Roman" w:hAnsi="Times New Roman"/>
                <w:sz w:val="24"/>
                <w:szCs w:val="24"/>
                <w:lang w:val="en-US"/>
              </w:rPr>
              <w:t xml:space="preserve">as </w:t>
            </w:r>
            <w:r w:rsidR="00E7176C" w:rsidRPr="006D227E">
              <w:rPr>
                <w:rFonts w:ascii="Times New Roman" w:eastAsia="Times New Roman" w:hAnsi="Times New Roman"/>
                <w:sz w:val="24"/>
                <w:szCs w:val="24"/>
                <w:lang w:val="en-US"/>
              </w:rPr>
              <w:t xml:space="preserve">active or passive </w:t>
            </w:r>
            <w:r w:rsidRPr="006D227E">
              <w:rPr>
                <w:rFonts w:ascii="Times New Roman" w:eastAsia="Times New Roman" w:hAnsi="Times New Roman"/>
                <w:sz w:val="24"/>
                <w:szCs w:val="24"/>
                <w:lang w:val="en-US"/>
              </w:rPr>
              <w:t>bribe</w:t>
            </w:r>
            <w:r w:rsidR="00E7176C" w:rsidRPr="006D227E">
              <w:rPr>
                <w:rFonts w:ascii="Times New Roman" w:eastAsia="Times New Roman" w:hAnsi="Times New Roman"/>
                <w:sz w:val="24"/>
                <w:szCs w:val="24"/>
                <w:lang w:val="en-US"/>
              </w:rPr>
              <w:t>ry, commercial bribery</w:t>
            </w:r>
            <w:r w:rsidRPr="006D227E">
              <w:rPr>
                <w:rFonts w:ascii="Times New Roman" w:eastAsia="Times New Roman" w:hAnsi="Times New Roman"/>
                <w:sz w:val="24"/>
                <w:szCs w:val="24"/>
                <w:lang w:val="en-US"/>
              </w:rPr>
              <w:t xml:space="preserve"> as well as </w:t>
            </w:r>
            <w:r w:rsidR="00E7176C" w:rsidRPr="006D227E">
              <w:rPr>
                <w:rFonts w:ascii="Times New Roman" w:eastAsia="Times New Roman" w:hAnsi="Times New Roman"/>
                <w:sz w:val="24"/>
                <w:szCs w:val="24"/>
                <w:lang w:val="en-US"/>
              </w:rPr>
              <w:t xml:space="preserve">the </w:t>
            </w:r>
            <w:r w:rsidR="00DF2C81" w:rsidRPr="006D227E">
              <w:rPr>
                <w:rFonts w:ascii="Times New Roman" w:eastAsia="Times New Roman" w:hAnsi="Times New Roman"/>
                <w:sz w:val="24"/>
                <w:szCs w:val="24"/>
                <w:lang w:val="en-US"/>
              </w:rPr>
              <w:t>actions violating</w:t>
            </w:r>
            <w:r w:rsidRPr="006D227E">
              <w:rPr>
                <w:rFonts w:ascii="Times New Roman" w:eastAsia="Times New Roman" w:hAnsi="Times New Roman"/>
                <w:sz w:val="24"/>
                <w:szCs w:val="24"/>
                <w:lang w:val="en-US"/>
              </w:rPr>
              <w:t xml:space="preserve"> </w:t>
            </w:r>
            <w:r w:rsidR="00DF2C81" w:rsidRPr="006D227E">
              <w:rPr>
                <w:rFonts w:ascii="Times New Roman" w:eastAsia="Times New Roman" w:hAnsi="Times New Roman"/>
                <w:sz w:val="24"/>
                <w:szCs w:val="24"/>
                <w:lang w:val="en-US"/>
              </w:rPr>
              <w:t xml:space="preserve">the applicable legislation requirements </w:t>
            </w:r>
            <w:r w:rsidRPr="006D227E">
              <w:rPr>
                <w:rFonts w:ascii="Times New Roman" w:eastAsia="Times New Roman" w:hAnsi="Times New Roman"/>
                <w:sz w:val="24"/>
                <w:szCs w:val="24"/>
                <w:lang w:val="en-US"/>
              </w:rPr>
              <w:t xml:space="preserve">and international </w:t>
            </w:r>
            <w:r w:rsidR="00E7176C" w:rsidRPr="006D227E">
              <w:rPr>
                <w:rFonts w:ascii="Times New Roman" w:eastAsia="Times New Roman" w:hAnsi="Times New Roman"/>
                <w:sz w:val="24"/>
                <w:szCs w:val="24"/>
                <w:lang w:val="en-US"/>
              </w:rPr>
              <w:t>acts concerning the counteraction of  the legitimization</w:t>
            </w:r>
            <w:r w:rsidRPr="006D227E">
              <w:rPr>
                <w:rFonts w:ascii="Times New Roman" w:eastAsia="Times New Roman" w:hAnsi="Times New Roman"/>
                <w:sz w:val="24"/>
                <w:szCs w:val="24"/>
                <w:lang w:val="en-US"/>
              </w:rPr>
              <w:t xml:space="preserve"> of proceeds </w:t>
            </w:r>
            <w:r w:rsidR="00BE3397" w:rsidRPr="006D227E">
              <w:rPr>
                <w:rFonts w:ascii="Times New Roman" w:eastAsia="Times New Roman" w:hAnsi="Times New Roman"/>
                <w:sz w:val="24"/>
                <w:szCs w:val="24"/>
                <w:lang w:val="en-US"/>
              </w:rPr>
              <w:t>of crime</w:t>
            </w:r>
            <w:r w:rsidRPr="006D227E">
              <w:rPr>
                <w:rFonts w:ascii="Times New Roman" w:eastAsia="Times New Roman" w:hAnsi="Times New Roman"/>
                <w:sz w:val="24"/>
                <w:szCs w:val="24"/>
                <w:lang w:val="en-US"/>
              </w:rPr>
              <w:t>.</w:t>
            </w:r>
          </w:p>
          <w:p w14:paraId="323B7D0C"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2F38FE0B" w14:textId="77777777" w:rsidR="000C3FF7" w:rsidRPr="008D44F6"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3876A6D1" w14:textId="77777777" w:rsidR="00072525" w:rsidRPr="008D44F6" w:rsidRDefault="00072525" w:rsidP="00C75A7D">
            <w:pPr>
              <w:shd w:val="clear" w:color="auto" w:fill="FFFFFF"/>
              <w:spacing w:after="0" w:line="240" w:lineRule="auto"/>
              <w:jc w:val="both"/>
              <w:rPr>
                <w:rFonts w:ascii="Times New Roman" w:eastAsia="Times New Roman" w:hAnsi="Times New Roman"/>
                <w:sz w:val="24"/>
                <w:szCs w:val="24"/>
                <w:lang w:val="en-US"/>
              </w:rPr>
            </w:pPr>
          </w:p>
          <w:p w14:paraId="3AEA69F5" w14:textId="77777777" w:rsidR="002D47DC" w:rsidRPr="006D227E" w:rsidRDefault="000C3FF7" w:rsidP="00C75A7D">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13.11</w:t>
            </w:r>
            <w:r w:rsidR="009C4CFC" w:rsidRPr="006D227E">
              <w:rPr>
                <w:rFonts w:ascii="Times New Roman" w:eastAsia="Times New Roman" w:hAnsi="Times New Roman"/>
                <w:sz w:val="24"/>
                <w:szCs w:val="24"/>
                <w:lang w:val="en-US"/>
              </w:rPr>
              <w:t>. In case one P</w:t>
            </w:r>
            <w:r w:rsidRPr="006D227E">
              <w:rPr>
                <w:rFonts w:ascii="Times New Roman" w:eastAsia="Times New Roman" w:hAnsi="Times New Roman"/>
                <w:sz w:val="24"/>
                <w:szCs w:val="24"/>
                <w:lang w:val="en-US"/>
              </w:rPr>
              <w:t xml:space="preserve">arty </w:t>
            </w:r>
            <w:r w:rsidR="00CA3E04" w:rsidRPr="006D227E">
              <w:rPr>
                <w:rFonts w:ascii="Times New Roman" w:eastAsia="Times New Roman" w:hAnsi="Times New Roman"/>
                <w:sz w:val="24"/>
                <w:szCs w:val="24"/>
                <w:lang w:val="en-US"/>
              </w:rPr>
              <w:t>violates</w:t>
            </w:r>
            <w:r w:rsidRPr="006D227E">
              <w:rPr>
                <w:rFonts w:ascii="Times New Roman" w:eastAsia="Times New Roman" w:hAnsi="Times New Roman"/>
                <w:sz w:val="24"/>
                <w:szCs w:val="24"/>
                <w:lang w:val="en-US"/>
              </w:rPr>
              <w:t xml:space="preserve"> </w:t>
            </w:r>
            <w:r w:rsidR="009C4CFC"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obligation</w:t>
            </w:r>
            <w:r w:rsidR="009C4CFC"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 xml:space="preserve"> to abstain from illegal actions specified in this article</w:t>
            </w:r>
            <w:r w:rsidR="009C4CFC" w:rsidRPr="006D227E">
              <w:rPr>
                <w:rFonts w:ascii="Times New Roman" w:eastAsia="Times New Roman" w:hAnsi="Times New Roman"/>
                <w:sz w:val="24"/>
                <w:szCs w:val="24"/>
                <w:lang w:val="en-US"/>
              </w:rPr>
              <w:t xml:space="preserve"> of the present Agreement and/</w:t>
            </w:r>
            <w:r w:rsidRPr="006D227E">
              <w:rPr>
                <w:rFonts w:ascii="Times New Roman" w:eastAsia="Times New Roman" w:hAnsi="Times New Roman"/>
                <w:sz w:val="24"/>
                <w:szCs w:val="24"/>
                <w:lang w:val="en-US"/>
              </w:rPr>
              <w:t xml:space="preserve">or in case of </w:t>
            </w:r>
            <w:r w:rsidR="0081341F" w:rsidRPr="006D227E">
              <w:rPr>
                <w:rFonts w:ascii="Times New Roman" w:eastAsia="Times New Roman" w:hAnsi="Times New Roman"/>
                <w:sz w:val="24"/>
                <w:szCs w:val="24"/>
                <w:lang w:val="en-US"/>
              </w:rPr>
              <w:t xml:space="preserve">non-confirmation </w:t>
            </w:r>
            <w:r w:rsidR="004B3ABB" w:rsidRPr="006D227E">
              <w:rPr>
                <w:rFonts w:ascii="Times New Roman" w:eastAsia="Times New Roman" w:hAnsi="Times New Roman"/>
                <w:sz w:val="24"/>
                <w:szCs w:val="24"/>
                <w:lang w:val="en-US"/>
              </w:rPr>
              <w:t>of</w:t>
            </w:r>
            <w:r w:rsidR="0081341F" w:rsidRPr="006D227E">
              <w:rPr>
                <w:rFonts w:ascii="Times New Roman" w:eastAsia="Times New Roman" w:hAnsi="Times New Roman"/>
                <w:sz w:val="24"/>
                <w:szCs w:val="24"/>
                <w:lang w:val="en-US"/>
              </w:rPr>
              <w:t xml:space="preserve"> </w:t>
            </w:r>
            <w:r w:rsidR="009C4CFC" w:rsidRPr="006D227E">
              <w:rPr>
                <w:rFonts w:ascii="Times New Roman" w:eastAsia="Times New Roman" w:hAnsi="Times New Roman"/>
                <w:sz w:val="24"/>
                <w:szCs w:val="24"/>
                <w:lang w:val="en-US"/>
              </w:rPr>
              <w:t xml:space="preserve">the other Party </w:t>
            </w:r>
            <w:r w:rsidR="004B3ABB" w:rsidRPr="006D227E">
              <w:rPr>
                <w:rFonts w:ascii="Times New Roman" w:eastAsia="Times New Roman" w:hAnsi="Times New Roman"/>
                <w:sz w:val="24"/>
                <w:szCs w:val="24"/>
                <w:lang w:val="en-US"/>
              </w:rPr>
              <w:t xml:space="preserve">within </w:t>
            </w:r>
            <w:r w:rsidR="00C75A7D" w:rsidRPr="006D227E">
              <w:rPr>
                <w:rFonts w:ascii="Times New Roman" w:eastAsia="Times New Roman" w:hAnsi="Times New Roman"/>
                <w:sz w:val="24"/>
                <w:szCs w:val="24"/>
                <w:lang w:val="en-US"/>
              </w:rPr>
              <w:t xml:space="preserve">the </w:t>
            </w:r>
            <w:r w:rsidR="004B3ABB" w:rsidRPr="006D227E">
              <w:rPr>
                <w:rFonts w:ascii="Times New Roman" w:eastAsia="Times New Roman" w:hAnsi="Times New Roman"/>
                <w:sz w:val="24"/>
                <w:szCs w:val="24"/>
                <w:lang w:val="en-US"/>
              </w:rPr>
              <w:t>time</w:t>
            </w:r>
            <w:r w:rsidR="00291018" w:rsidRPr="006D227E">
              <w:rPr>
                <w:rFonts w:ascii="Times New Roman" w:eastAsia="Times New Roman" w:hAnsi="Times New Roman"/>
                <w:sz w:val="24"/>
                <w:szCs w:val="24"/>
                <w:lang w:val="en-US"/>
              </w:rPr>
              <w:t xml:space="preserve"> period</w:t>
            </w:r>
            <w:r w:rsidR="004B3ABB" w:rsidRPr="006D227E">
              <w:rPr>
                <w:rFonts w:ascii="Times New Roman" w:eastAsia="Times New Roman" w:hAnsi="Times New Roman"/>
                <w:sz w:val="24"/>
                <w:szCs w:val="24"/>
                <w:lang w:val="en-US"/>
              </w:rPr>
              <w:t xml:space="preserve"> </w:t>
            </w:r>
            <w:r w:rsidR="00C75A7D" w:rsidRPr="006D227E">
              <w:rPr>
                <w:rFonts w:ascii="Times New Roman" w:eastAsia="Times New Roman" w:hAnsi="Times New Roman"/>
                <w:sz w:val="24"/>
                <w:szCs w:val="24"/>
                <w:lang w:val="en-US"/>
              </w:rPr>
              <w:t xml:space="preserve">stated herein </w:t>
            </w:r>
            <w:r w:rsidRPr="006D227E">
              <w:rPr>
                <w:rFonts w:ascii="Times New Roman" w:eastAsia="Times New Roman" w:hAnsi="Times New Roman"/>
                <w:sz w:val="24"/>
                <w:szCs w:val="24"/>
                <w:lang w:val="en-US"/>
              </w:rPr>
              <w:t>that the violation has not occurred or will not occur</w:t>
            </w:r>
            <w:r w:rsidR="004B3ABB" w:rsidRPr="006D227E">
              <w:rPr>
                <w:rFonts w:ascii="Times New Roman" w:eastAsia="Times New Roman" w:hAnsi="Times New Roman"/>
                <w:sz w:val="24"/>
                <w:szCs w:val="24"/>
                <w:lang w:val="en-US"/>
              </w:rPr>
              <w:t xml:space="preserve">, the </w:t>
            </w:r>
            <w:r w:rsidRPr="006D227E">
              <w:rPr>
                <w:rFonts w:ascii="Times New Roman" w:eastAsia="Times New Roman" w:hAnsi="Times New Roman"/>
                <w:sz w:val="24"/>
                <w:szCs w:val="24"/>
                <w:lang w:val="en-US"/>
              </w:rPr>
              <w:t xml:space="preserve">other Party </w:t>
            </w:r>
            <w:r w:rsidR="004B3ABB" w:rsidRPr="006D227E">
              <w:rPr>
                <w:rFonts w:ascii="Times New Roman" w:eastAsia="Times New Roman" w:hAnsi="Times New Roman"/>
                <w:sz w:val="24"/>
                <w:szCs w:val="24"/>
                <w:lang w:val="en-US"/>
              </w:rPr>
              <w:t>has</w:t>
            </w:r>
            <w:r w:rsidRPr="006D227E">
              <w:rPr>
                <w:rFonts w:ascii="Times New Roman" w:eastAsia="Times New Roman" w:hAnsi="Times New Roman"/>
                <w:sz w:val="24"/>
                <w:szCs w:val="24"/>
                <w:lang w:val="en-US"/>
              </w:rPr>
              <w:t xml:space="preserve"> the right to terminate this Agreement unilaterally in wh</w:t>
            </w:r>
            <w:r w:rsidR="00AF0891" w:rsidRPr="006D227E">
              <w:rPr>
                <w:rFonts w:ascii="Times New Roman" w:eastAsia="Times New Roman" w:hAnsi="Times New Roman"/>
                <w:sz w:val="24"/>
                <w:szCs w:val="24"/>
                <w:lang w:val="en-US"/>
              </w:rPr>
              <w:t>ole or in part</w:t>
            </w:r>
            <w:r w:rsidRPr="006D227E">
              <w:rPr>
                <w:rFonts w:ascii="Times New Roman" w:eastAsia="Times New Roman" w:hAnsi="Times New Roman"/>
                <w:sz w:val="24"/>
                <w:szCs w:val="24"/>
                <w:lang w:val="en-US"/>
              </w:rPr>
              <w:t xml:space="preserve"> by </w:t>
            </w:r>
            <w:r w:rsidR="00AF0891" w:rsidRPr="006D227E">
              <w:rPr>
                <w:rFonts w:ascii="Times New Roman" w:eastAsia="Times New Roman" w:hAnsi="Times New Roman"/>
                <w:sz w:val="24"/>
                <w:szCs w:val="24"/>
                <w:lang w:val="en-US"/>
              </w:rPr>
              <w:t>providing</w:t>
            </w:r>
            <w:r w:rsidR="00523BF4"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written </w:t>
            </w:r>
            <w:r w:rsidR="00523BF4" w:rsidRPr="006D227E">
              <w:rPr>
                <w:rFonts w:ascii="Times New Roman" w:eastAsia="Times New Roman" w:hAnsi="Times New Roman"/>
                <w:sz w:val="24"/>
                <w:szCs w:val="24"/>
                <w:lang w:val="en-US"/>
              </w:rPr>
              <w:t xml:space="preserve">termination </w:t>
            </w:r>
            <w:r w:rsidRPr="006D227E">
              <w:rPr>
                <w:rFonts w:ascii="Times New Roman" w:eastAsia="Times New Roman" w:hAnsi="Times New Roman"/>
                <w:sz w:val="24"/>
                <w:szCs w:val="24"/>
                <w:lang w:val="en-US"/>
              </w:rPr>
              <w:t xml:space="preserve">notice. The party </w:t>
            </w:r>
            <w:r w:rsidR="0014106A" w:rsidRPr="006D227E">
              <w:rPr>
                <w:rFonts w:ascii="Times New Roman" w:eastAsia="Times New Roman" w:hAnsi="Times New Roman"/>
                <w:sz w:val="24"/>
                <w:szCs w:val="24"/>
                <w:lang w:val="en-US"/>
              </w:rPr>
              <w:t>which initiated</w:t>
            </w:r>
            <w:r w:rsidRPr="006D227E">
              <w:rPr>
                <w:rFonts w:ascii="Times New Roman" w:eastAsia="Times New Roman" w:hAnsi="Times New Roman"/>
                <w:sz w:val="24"/>
                <w:szCs w:val="24"/>
                <w:lang w:val="en-US"/>
              </w:rPr>
              <w:t xml:space="preserve"> </w:t>
            </w:r>
            <w:r w:rsidR="0014106A" w:rsidRPr="006D227E">
              <w:rPr>
                <w:rFonts w:ascii="Times New Roman" w:eastAsia="Times New Roman" w:hAnsi="Times New Roman"/>
                <w:sz w:val="24"/>
                <w:szCs w:val="24"/>
                <w:lang w:val="en-US"/>
              </w:rPr>
              <w:t xml:space="preserve">termination of </w:t>
            </w:r>
            <w:r w:rsidRPr="006D227E">
              <w:rPr>
                <w:rFonts w:ascii="Times New Roman" w:eastAsia="Times New Roman" w:hAnsi="Times New Roman"/>
                <w:sz w:val="24"/>
                <w:szCs w:val="24"/>
                <w:lang w:val="en-US"/>
              </w:rPr>
              <w:t>th</w:t>
            </w:r>
            <w:r w:rsidR="0014106A" w:rsidRPr="006D227E">
              <w:rPr>
                <w:rFonts w:ascii="Times New Roman" w:eastAsia="Times New Roman" w:hAnsi="Times New Roman"/>
                <w:sz w:val="24"/>
                <w:szCs w:val="24"/>
                <w:lang w:val="en-US"/>
              </w:rPr>
              <w:t>e</w:t>
            </w:r>
            <w:r w:rsidRPr="006D227E">
              <w:rPr>
                <w:rFonts w:ascii="Times New Roman" w:eastAsia="Times New Roman" w:hAnsi="Times New Roman"/>
                <w:sz w:val="24"/>
                <w:szCs w:val="24"/>
                <w:lang w:val="en-US"/>
              </w:rPr>
              <w:t xml:space="preserve"> Agreement </w:t>
            </w:r>
            <w:r w:rsidR="0014106A" w:rsidRPr="006D227E">
              <w:rPr>
                <w:rFonts w:ascii="Times New Roman" w:eastAsia="Times New Roman" w:hAnsi="Times New Roman"/>
                <w:sz w:val="24"/>
                <w:szCs w:val="24"/>
                <w:lang w:val="en-US"/>
              </w:rPr>
              <w:t>in accordance with this Article provisions has</w:t>
            </w:r>
            <w:r w:rsidRPr="006D227E">
              <w:rPr>
                <w:rFonts w:ascii="Times New Roman" w:eastAsia="Times New Roman" w:hAnsi="Times New Roman"/>
                <w:sz w:val="24"/>
                <w:szCs w:val="24"/>
                <w:lang w:val="en-US"/>
              </w:rPr>
              <w:t xml:space="preserve"> the right to demand compensat</w:t>
            </w:r>
            <w:r w:rsidR="0014106A" w:rsidRPr="006D227E">
              <w:rPr>
                <w:rFonts w:ascii="Times New Roman" w:eastAsia="Times New Roman" w:hAnsi="Times New Roman"/>
                <w:sz w:val="24"/>
                <w:szCs w:val="24"/>
                <w:lang w:val="en-US"/>
              </w:rPr>
              <w:t xml:space="preserve">ion for </w:t>
            </w:r>
            <w:r w:rsidR="0014106A" w:rsidRPr="006D227E">
              <w:rPr>
                <w:rFonts w:ascii="Times New Roman" w:eastAsia="Times New Roman" w:hAnsi="Times New Roman"/>
                <w:sz w:val="24"/>
                <w:szCs w:val="24"/>
                <w:lang w:val="en-US"/>
              </w:rPr>
              <w:lastRenderedPageBreak/>
              <w:t>actual damages resulted</w:t>
            </w:r>
            <w:r w:rsidRPr="006D227E">
              <w:rPr>
                <w:rFonts w:ascii="Times New Roman" w:eastAsia="Times New Roman" w:hAnsi="Times New Roman"/>
                <w:sz w:val="24"/>
                <w:szCs w:val="24"/>
                <w:lang w:val="en-US"/>
              </w:rPr>
              <w:t xml:space="preserve"> from </w:t>
            </w:r>
            <w:r w:rsidR="0014106A" w:rsidRPr="006D227E">
              <w:rPr>
                <w:rFonts w:ascii="Times New Roman" w:eastAsia="Times New Roman" w:hAnsi="Times New Roman"/>
                <w:sz w:val="24"/>
                <w:szCs w:val="24"/>
                <w:lang w:val="en-US"/>
              </w:rPr>
              <w:t>this</w:t>
            </w:r>
            <w:r w:rsidRPr="006D227E">
              <w:rPr>
                <w:rFonts w:ascii="Times New Roman" w:eastAsia="Times New Roman" w:hAnsi="Times New Roman"/>
                <w:sz w:val="24"/>
                <w:szCs w:val="24"/>
                <w:lang w:val="en-US"/>
              </w:rPr>
              <w:t xml:space="preserve"> termination.</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EFA12A" w14:textId="77777777" w:rsidR="002D47DC" w:rsidRPr="009729C5"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ПАРАГРАФ 13. ЗАКОНОДАТЕЛЬСТВО</w:t>
            </w:r>
          </w:p>
          <w:p w14:paraId="7D0694D5" w14:textId="77777777" w:rsidR="00575112" w:rsidRPr="009729C5" w:rsidRDefault="00575112" w:rsidP="002751CE">
            <w:pPr>
              <w:spacing w:after="0" w:line="240" w:lineRule="auto"/>
              <w:jc w:val="both"/>
              <w:rPr>
                <w:rFonts w:ascii="Times New Roman" w:eastAsia="Times New Roman" w:hAnsi="Times New Roman"/>
                <w:sz w:val="24"/>
                <w:szCs w:val="24"/>
              </w:rPr>
            </w:pPr>
          </w:p>
          <w:p w14:paraId="0088A1A6"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13.1</w:t>
            </w:r>
            <w:r w:rsidR="009729C5">
              <w:rPr>
                <w:rFonts w:ascii="Times New Roman" w:eastAsia="Times New Roman" w:hAnsi="Times New Roman"/>
                <w:sz w:val="24"/>
                <w:szCs w:val="24"/>
              </w:rPr>
              <w:t>.</w:t>
            </w:r>
            <w:r w:rsidRPr="006D227E">
              <w:rPr>
                <w:rFonts w:ascii="Times New Roman" w:eastAsia="Times New Roman" w:hAnsi="Times New Roman"/>
                <w:sz w:val="24"/>
                <w:szCs w:val="24"/>
              </w:rPr>
              <w:t xml:space="preserve"> Все споры и разногласия, возникающие из настоящего Соглашения, разрешаются Сторонами путем переговоров.</w:t>
            </w:r>
          </w:p>
          <w:p w14:paraId="14AE10EF"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13.2</w:t>
            </w:r>
            <w:r w:rsidR="009729C5">
              <w:rPr>
                <w:rFonts w:ascii="Times New Roman" w:eastAsia="Times New Roman" w:hAnsi="Times New Roman"/>
                <w:sz w:val="24"/>
                <w:szCs w:val="24"/>
              </w:rPr>
              <w:t>.</w:t>
            </w:r>
            <w:r w:rsidRPr="006D227E">
              <w:rPr>
                <w:rFonts w:ascii="Times New Roman" w:eastAsia="Times New Roman" w:hAnsi="Times New Roman"/>
                <w:sz w:val="24"/>
                <w:szCs w:val="24"/>
              </w:rPr>
              <w:t xml:space="preserve"> Во всех вопросах, неурегулированных настоящим Соглашением, Стороны руководствуются Стандартным соглашением ИАТА о наземном</w:t>
            </w:r>
            <w:r w:rsidR="003049DE" w:rsidRPr="006D227E">
              <w:rPr>
                <w:rFonts w:ascii="Times New Roman" w:eastAsia="Times New Roman" w:hAnsi="Times New Roman"/>
                <w:sz w:val="24"/>
                <w:szCs w:val="24"/>
              </w:rPr>
              <w:t xml:space="preserve"> и аэропортовом</w:t>
            </w:r>
            <w:r w:rsidRPr="006D227E">
              <w:rPr>
                <w:rFonts w:ascii="Times New Roman" w:eastAsia="Times New Roman" w:hAnsi="Times New Roman"/>
                <w:sz w:val="24"/>
                <w:szCs w:val="24"/>
              </w:rPr>
              <w:t xml:space="preserve"> обслуживании от января 2008 года.</w:t>
            </w:r>
          </w:p>
          <w:p w14:paraId="74CC5A11"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13.3</w:t>
            </w:r>
            <w:r w:rsidR="00072525">
              <w:rPr>
                <w:rFonts w:ascii="Times New Roman" w:eastAsia="Times New Roman" w:hAnsi="Times New Roman"/>
                <w:sz w:val="24"/>
                <w:szCs w:val="24"/>
              </w:rPr>
              <w:t>.</w:t>
            </w:r>
            <w:r w:rsidRPr="006D227E">
              <w:rPr>
                <w:rFonts w:ascii="Times New Roman" w:eastAsia="Times New Roman" w:hAnsi="Times New Roman"/>
                <w:sz w:val="24"/>
                <w:szCs w:val="24"/>
              </w:rPr>
              <w:t xml:space="preserve"> В соответствии с положениями Статьи 9 Основного Соглашения, настоящее Приложение</w:t>
            </w:r>
            <w:proofErr w:type="gramStart"/>
            <w:r w:rsidRPr="006D227E">
              <w:rPr>
                <w:rFonts w:ascii="Times New Roman" w:eastAsia="Times New Roman" w:hAnsi="Times New Roman"/>
                <w:sz w:val="24"/>
                <w:szCs w:val="24"/>
              </w:rPr>
              <w:t xml:space="preserve"> В</w:t>
            </w:r>
            <w:proofErr w:type="gramEnd"/>
            <w:r w:rsidRPr="006D227E">
              <w:rPr>
                <w:rFonts w:ascii="Times New Roman" w:eastAsia="Times New Roman" w:hAnsi="Times New Roman"/>
                <w:sz w:val="24"/>
                <w:szCs w:val="24"/>
              </w:rPr>
              <w:t xml:space="preserve"> регулируется и интерпретируется в соответствии с действующим законодательством Российской Федерации.</w:t>
            </w:r>
          </w:p>
          <w:p w14:paraId="5EA84130" w14:textId="77777777" w:rsidR="002D47DC" w:rsidRPr="004E33EB" w:rsidRDefault="002D47DC" w:rsidP="002751CE">
            <w:pPr>
              <w:spacing w:after="0" w:line="240" w:lineRule="auto"/>
              <w:jc w:val="both"/>
              <w:rPr>
                <w:rFonts w:ascii="Times New Roman" w:eastAsia="Times New Roman" w:hAnsi="Times New Roman"/>
                <w:sz w:val="24"/>
                <w:szCs w:val="24"/>
              </w:rPr>
            </w:pPr>
            <w:r w:rsidRPr="0058688B">
              <w:rPr>
                <w:rFonts w:ascii="Times New Roman" w:eastAsia="Times New Roman" w:hAnsi="Times New Roman"/>
                <w:sz w:val="24"/>
                <w:szCs w:val="24"/>
              </w:rPr>
              <w:t>13.4</w:t>
            </w:r>
            <w:r w:rsidR="00072525" w:rsidRPr="0058688B">
              <w:rPr>
                <w:rFonts w:ascii="Times New Roman" w:eastAsia="Times New Roman" w:hAnsi="Times New Roman"/>
                <w:sz w:val="24"/>
                <w:szCs w:val="24"/>
              </w:rPr>
              <w:t>.</w:t>
            </w:r>
            <w:r w:rsidRPr="0058688B">
              <w:rPr>
                <w:rFonts w:ascii="Times New Roman" w:eastAsia="Times New Roman" w:hAnsi="Times New Roman"/>
                <w:sz w:val="24"/>
                <w:szCs w:val="24"/>
              </w:rPr>
              <w:t xml:space="preserve"> При невозможности решения спорных вопросов переговорным путем судом для разрешения споров будет являться </w:t>
            </w:r>
            <w:r w:rsidR="00E42FBE" w:rsidRPr="0058688B">
              <w:rPr>
                <w:rFonts w:ascii="Times New Roman" w:eastAsia="Times New Roman" w:hAnsi="Times New Roman"/>
                <w:sz w:val="24"/>
                <w:szCs w:val="24"/>
              </w:rPr>
              <w:t>А</w:t>
            </w:r>
            <w:r w:rsidRPr="0058688B">
              <w:rPr>
                <w:rFonts w:ascii="Times New Roman" w:eastAsia="Times New Roman" w:hAnsi="Times New Roman"/>
                <w:sz w:val="24"/>
                <w:szCs w:val="24"/>
              </w:rPr>
              <w:t xml:space="preserve">рбитражный суд </w:t>
            </w:r>
            <w:r w:rsidR="004E33EB">
              <w:rPr>
                <w:rFonts w:ascii="Times New Roman" w:eastAsia="Times New Roman" w:hAnsi="Times New Roman"/>
                <w:sz w:val="24"/>
                <w:szCs w:val="24"/>
              </w:rPr>
              <w:t>Республики Бурятия</w:t>
            </w:r>
            <w:r w:rsidR="004E33EB" w:rsidRPr="004E33EB">
              <w:rPr>
                <w:rFonts w:ascii="Times New Roman" w:eastAsia="Times New Roman" w:hAnsi="Times New Roman"/>
                <w:sz w:val="24"/>
                <w:szCs w:val="24"/>
              </w:rPr>
              <w:t xml:space="preserve"> в соответствии со статьей 9 Основного соглашения.</w:t>
            </w:r>
          </w:p>
          <w:p w14:paraId="77D9AC2B" w14:textId="77777777" w:rsidR="00202BC9" w:rsidRPr="00072525" w:rsidRDefault="00202BC9" w:rsidP="002751CE">
            <w:pPr>
              <w:shd w:val="clear" w:color="auto" w:fill="FFFFFF"/>
              <w:spacing w:after="0" w:line="240" w:lineRule="auto"/>
              <w:jc w:val="both"/>
              <w:rPr>
                <w:rFonts w:ascii="Times New Roman" w:eastAsia="Times New Roman" w:hAnsi="Times New Roman"/>
                <w:sz w:val="24"/>
                <w:szCs w:val="24"/>
              </w:rPr>
            </w:pPr>
          </w:p>
          <w:p w14:paraId="74AEF6BD"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13.5</w:t>
            </w:r>
            <w:r w:rsidR="00072525">
              <w:rPr>
                <w:rFonts w:ascii="Times New Roman" w:eastAsia="Times New Roman" w:hAnsi="Times New Roman"/>
                <w:sz w:val="24"/>
                <w:szCs w:val="24"/>
              </w:rPr>
              <w:t>.</w:t>
            </w:r>
            <w:r w:rsidRPr="006D227E">
              <w:rPr>
                <w:rFonts w:ascii="Times New Roman" w:eastAsia="Times New Roman" w:hAnsi="Times New Roman"/>
                <w:sz w:val="24"/>
                <w:szCs w:val="24"/>
              </w:rPr>
              <w:t xml:space="preserve"> Настоящее Соглашение составлено на русском и английском языках в двух экземплярах, по одному для каждой Стороны.</w:t>
            </w:r>
          </w:p>
          <w:p w14:paraId="773C9A15"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13.6</w:t>
            </w:r>
            <w:r w:rsidR="00072525">
              <w:rPr>
                <w:rFonts w:ascii="Times New Roman" w:eastAsia="Times New Roman" w:hAnsi="Times New Roman"/>
                <w:sz w:val="24"/>
                <w:szCs w:val="24"/>
              </w:rPr>
              <w:t>.</w:t>
            </w:r>
            <w:r w:rsidRPr="006D227E">
              <w:rPr>
                <w:rFonts w:ascii="Times New Roman" w:eastAsia="Times New Roman" w:hAnsi="Times New Roman"/>
                <w:sz w:val="24"/>
                <w:szCs w:val="24"/>
              </w:rPr>
              <w:t xml:space="preserve"> При расхождении по смыслу положений </w:t>
            </w:r>
            <w:r w:rsidR="00495AEE" w:rsidRPr="006D227E">
              <w:rPr>
                <w:rFonts w:ascii="Times New Roman" w:eastAsia="Times New Roman" w:hAnsi="Times New Roman"/>
                <w:sz w:val="24"/>
                <w:szCs w:val="24"/>
              </w:rPr>
              <w:t>Соглашения</w:t>
            </w:r>
            <w:r w:rsidRPr="006D227E">
              <w:rPr>
                <w:rFonts w:ascii="Times New Roman" w:eastAsia="Times New Roman" w:hAnsi="Times New Roman"/>
                <w:sz w:val="24"/>
                <w:szCs w:val="24"/>
              </w:rPr>
              <w:t xml:space="preserve">, изложенных на русском и английском языках в связи с неточностью перевода, применяется текст </w:t>
            </w:r>
            <w:r w:rsidR="00495AEE" w:rsidRPr="006D227E">
              <w:rPr>
                <w:rFonts w:ascii="Times New Roman" w:eastAsia="Times New Roman" w:hAnsi="Times New Roman"/>
                <w:sz w:val="24"/>
                <w:szCs w:val="24"/>
              </w:rPr>
              <w:t>Соглашения</w:t>
            </w:r>
            <w:r w:rsidRPr="006D227E">
              <w:rPr>
                <w:rFonts w:ascii="Times New Roman" w:eastAsia="Times New Roman" w:hAnsi="Times New Roman"/>
                <w:sz w:val="24"/>
                <w:szCs w:val="24"/>
              </w:rPr>
              <w:t xml:space="preserve"> на русском языке.</w:t>
            </w:r>
          </w:p>
          <w:p w14:paraId="6AF00758"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w:t>
            </w:r>
          </w:p>
          <w:p w14:paraId="1556B495"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13.7. 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sidRPr="006D227E">
              <w:rPr>
                <w:rFonts w:ascii="Times New Roman" w:eastAsia="Times New Roman" w:hAnsi="Times New Roman"/>
                <w:sz w:val="24"/>
                <w:szCs w:val="24"/>
              </w:rPr>
              <w:lastRenderedPageBreak/>
              <w:t>получить какие-либо неправомерные преимущества или иные неправомерные цели.</w:t>
            </w:r>
          </w:p>
          <w:p w14:paraId="3A5A641D"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13.8. 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BF77EA"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13.9.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Соглашению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4681B82" w14:textId="77777777" w:rsidR="008103C0" w:rsidRPr="008D44F6" w:rsidRDefault="008103C0" w:rsidP="000C3FF7">
            <w:pPr>
              <w:shd w:val="clear" w:color="auto" w:fill="FFFFFF"/>
              <w:spacing w:after="0" w:line="240" w:lineRule="auto"/>
              <w:jc w:val="both"/>
              <w:rPr>
                <w:rFonts w:ascii="Times New Roman" w:eastAsia="Times New Roman" w:hAnsi="Times New Roman"/>
                <w:sz w:val="24"/>
                <w:szCs w:val="24"/>
              </w:rPr>
            </w:pPr>
          </w:p>
          <w:p w14:paraId="48F4195A" w14:textId="77777777" w:rsidR="000C3FF7" w:rsidRPr="008D44F6" w:rsidRDefault="000C3FF7" w:rsidP="000C3FF7">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13.10.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77D6457"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13.11. В случае нарушения одной Стороной обязательств воздерживаться от запрещенных в настоящей Статье настоящего Соглашения действий и/или неполучения другой Стороной в установленный настоящим Соглашением срок подтверждения, что нарушения не произошло или не произойдет, другая Сторона имеет право расторгнуть настоящее Соглашение в одностороннем порядке полностью или в части, направив письменное уведомление о </w:t>
            </w:r>
            <w:r w:rsidRPr="006D227E">
              <w:rPr>
                <w:rFonts w:ascii="Times New Roman" w:eastAsia="Times New Roman" w:hAnsi="Times New Roman"/>
                <w:sz w:val="24"/>
                <w:szCs w:val="24"/>
              </w:rPr>
              <w:lastRenderedPageBreak/>
              <w:t>расторжении. Сторона, по чьей инициативе было расторгнуто настоящее Соглашение в соответствии с положениями настоящей Статьи, вправе требовать возмещения реального ущерба, возникшего в результате такого расторжения.</w:t>
            </w:r>
          </w:p>
          <w:p w14:paraId="007F44DC" w14:textId="77777777" w:rsidR="00A5045C" w:rsidRPr="008D44F6" w:rsidRDefault="00A5045C" w:rsidP="002751CE">
            <w:pPr>
              <w:shd w:val="clear" w:color="auto" w:fill="FFFFFF"/>
              <w:spacing w:after="0" w:line="240" w:lineRule="auto"/>
              <w:jc w:val="both"/>
              <w:rPr>
                <w:rFonts w:ascii="Times New Roman" w:eastAsia="Times New Roman" w:hAnsi="Times New Roman"/>
                <w:sz w:val="24"/>
                <w:szCs w:val="24"/>
              </w:rPr>
            </w:pPr>
          </w:p>
        </w:tc>
      </w:tr>
      <w:tr w:rsidR="002D47DC" w:rsidRPr="0099014D" w14:paraId="19F99761" w14:textId="77777777" w:rsidTr="552C9B9B">
        <w:tc>
          <w:tcPr>
            <w:tcW w:w="53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8F049CF" w14:textId="77777777"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 xml:space="preserve">PARAGRAPH 14. ADDRESSES AND BANK </w:t>
            </w:r>
            <w:r w:rsidR="005324F4" w:rsidRPr="006D227E">
              <w:rPr>
                <w:rFonts w:ascii="Times New Roman" w:eastAsia="Times New Roman" w:hAnsi="Times New Roman"/>
                <w:b/>
                <w:sz w:val="24"/>
                <w:szCs w:val="24"/>
                <w:lang w:val="en-US"/>
              </w:rPr>
              <w:t xml:space="preserve">ACCOUNT </w:t>
            </w:r>
            <w:r w:rsidRPr="006D227E">
              <w:rPr>
                <w:rFonts w:ascii="Times New Roman" w:eastAsia="Times New Roman" w:hAnsi="Times New Roman"/>
                <w:b/>
                <w:sz w:val="24"/>
                <w:szCs w:val="24"/>
                <w:lang w:val="en-US"/>
              </w:rPr>
              <w:t>DETAILS</w:t>
            </w:r>
          </w:p>
          <w:p w14:paraId="154C80A0" w14:textId="77777777" w:rsidR="002D47DC" w:rsidRPr="006D227E" w:rsidRDefault="002D47DC" w:rsidP="002751CE">
            <w:pPr>
              <w:spacing w:after="0" w:line="240" w:lineRule="auto"/>
              <w:rPr>
                <w:rFonts w:ascii="Times New Roman" w:eastAsia="Times New Roman" w:hAnsi="Times New Roman"/>
                <w:bCs/>
                <w:sz w:val="24"/>
                <w:szCs w:val="24"/>
                <w:lang w:val="en-US"/>
              </w:rPr>
            </w:pPr>
            <w:r w:rsidRPr="006D227E">
              <w:rPr>
                <w:rFonts w:ascii="Times New Roman" w:eastAsia="Times New Roman" w:hAnsi="Times New Roman"/>
                <w:bCs/>
                <w:sz w:val="24"/>
                <w:szCs w:val="24"/>
                <w:lang w:val="en-US"/>
              </w:rPr>
              <w:t> </w:t>
            </w:r>
          </w:p>
          <w:p w14:paraId="32EF4401" w14:textId="77777777" w:rsidR="00A54175" w:rsidRPr="00A665D1" w:rsidRDefault="552C9B9B" w:rsidP="00A54175">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Carrier: __________________________________</w:t>
            </w:r>
          </w:p>
          <w:p w14:paraId="2010B7F3" w14:textId="77777777" w:rsidR="004C5F2C" w:rsidRPr="00A665D1"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b/>
                <w:bCs/>
                <w:sz w:val="24"/>
                <w:szCs w:val="24"/>
                <w:lang w:val="en-US"/>
              </w:rPr>
              <w:t>Address:</w:t>
            </w:r>
            <w:r w:rsidRPr="552C9B9B">
              <w:rPr>
                <w:rFonts w:ascii="Times New Roman" w:eastAsia="Times New Roman" w:hAnsi="Times New Roman"/>
                <w:sz w:val="24"/>
                <w:szCs w:val="24"/>
                <w:lang w:val="en-US"/>
              </w:rPr>
              <w:t>__________________________________</w:t>
            </w:r>
          </w:p>
          <w:p w14:paraId="3C6DBA19" w14:textId="4BA5A5BE" w:rsidR="00526F45" w:rsidRPr="008D44F6" w:rsidRDefault="552C9B9B" w:rsidP="552C9B9B">
            <w:pPr>
              <w:spacing w:after="0" w:line="240" w:lineRule="auto"/>
              <w:rPr>
                <w:rFonts w:ascii="Times New Roman" w:eastAsia="Times New Roman" w:hAnsi="Times New Roman"/>
                <w:lang w:val="en-US"/>
              </w:rPr>
            </w:pPr>
            <w:r w:rsidRPr="552C9B9B">
              <w:rPr>
                <w:rFonts w:ascii="Times New Roman" w:eastAsia="Times New Roman" w:hAnsi="Times New Roman"/>
                <w:sz w:val="24"/>
                <w:szCs w:val="24"/>
                <w:lang w:val="en-US"/>
              </w:rPr>
              <w:t>Responsible person from the Carrier:</w:t>
            </w:r>
          </w:p>
          <w:p w14:paraId="58891C3C" w14:textId="77777777" w:rsidR="00526F45" w:rsidRPr="008D44F6" w:rsidRDefault="552C9B9B" w:rsidP="00526F45">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_________________________________________</w:t>
            </w:r>
          </w:p>
          <w:p w14:paraId="1B1F1D1D" w14:textId="0D1899AF" w:rsidR="552C9B9B" w:rsidRDefault="552C9B9B" w:rsidP="552C9B9B">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sz w:val="24"/>
                <w:szCs w:val="24"/>
                <w:lang w:val="en-US"/>
              </w:rPr>
              <w:t>Tel</w:t>
            </w:r>
            <w:r w:rsidRPr="552C9B9B">
              <w:rPr>
                <w:rFonts w:ascii="Times New Roman" w:eastAsia="Times New Roman" w:hAnsi="Times New Roman"/>
                <w:b/>
                <w:bCs/>
                <w:sz w:val="24"/>
                <w:szCs w:val="24"/>
                <w:lang w:val="en-US"/>
              </w:rPr>
              <w:t>.______________________________________</w:t>
            </w:r>
          </w:p>
          <w:p w14:paraId="1F0D0AC2" w14:textId="77777777" w:rsidR="000C30E5" w:rsidRPr="00477133" w:rsidRDefault="000C30E5" w:rsidP="008E019B">
            <w:pPr>
              <w:spacing w:after="0" w:line="240" w:lineRule="auto"/>
              <w:rPr>
                <w:rFonts w:ascii="Times New Roman" w:hAnsi="Times New Roman"/>
                <w:sz w:val="24"/>
                <w:lang w:val="en-US"/>
              </w:rPr>
            </w:pPr>
          </w:p>
          <w:p w14:paraId="5262699A" w14:textId="77777777" w:rsidR="00A665D1" w:rsidRPr="008D44F6" w:rsidRDefault="00A665D1" w:rsidP="002751CE">
            <w:pPr>
              <w:spacing w:after="0" w:line="240" w:lineRule="auto"/>
              <w:rPr>
                <w:rFonts w:ascii="Times New Roman" w:eastAsia="Times New Roman" w:hAnsi="Times New Roman"/>
                <w:b/>
                <w:sz w:val="24"/>
                <w:szCs w:val="24"/>
                <w:lang w:val="en-US"/>
              </w:rPr>
            </w:pPr>
          </w:p>
          <w:p w14:paraId="247A0A78" w14:textId="77777777" w:rsidR="00A665D1" w:rsidRPr="008D44F6" w:rsidRDefault="00A665D1" w:rsidP="002751CE">
            <w:pPr>
              <w:spacing w:after="0" w:line="240" w:lineRule="auto"/>
              <w:rPr>
                <w:rFonts w:ascii="Times New Roman" w:eastAsia="Times New Roman" w:hAnsi="Times New Roman"/>
                <w:b/>
                <w:sz w:val="24"/>
                <w:szCs w:val="24"/>
                <w:lang w:val="en-US"/>
              </w:rPr>
            </w:pPr>
          </w:p>
          <w:p w14:paraId="78F0690B" w14:textId="77777777" w:rsidR="00022AFC" w:rsidRPr="008D44F6" w:rsidRDefault="00022AFC" w:rsidP="00022AFC">
            <w:pPr>
              <w:spacing w:after="0" w:line="240" w:lineRule="auto"/>
              <w:rPr>
                <w:rFonts w:ascii="Times New Roman" w:eastAsia="Times New Roman" w:hAnsi="Times New Roman"/>
                <w:b/>
                <w:bCs/>
                <w:sz w:val="24"/>
                <w:szCs w:val="24"/>
                <w:lang w:val="en-US"/>
              </w:rPr>
            </w:pPr>
            <w:r w:rsidRPr="00C94692">
              <w:rPr>
                <w:rFonts w:ascii="Times New Roman" w:eastAsia="Times New Roman" w:hAnsi="Times New Roman"/>
                <w:b/>
                <w:bCs/>
                <w:sz w:val="24"/>
                <w:szCs w:val="24"/>
                <w:lang w:val="en-US"/>
              </w:rPr>
              <w:t>Bank Account Details:</w:t>
            </w:r>
          </w:p>
          <w:p w14:paraId="39FAC7D4" w14:textId="6FBCDD2E" w:rsidR="00022AFC" w:rsidRPr="008D44F6" w:rsidRDefault="552C9B9B" w:rsidP="00022AFC">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_________________________________________</w:t>
            </w:r>
          </w:p>
          <w:p w14:paraId="64D0DB2B" w14:textId="77777777" w:rsidR="00B93FD0" w:rsidRPr="008D44F6" w:rsidRDefault="552C9B9B" w:rsidP="002751CE">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_________________________________________</w:t>
            </w:r>
          </w:p>
          <w:p w14:paraId="3B74E194" w14:textId="77777777" w:rsidR="00526F45" w:rsidRPr="008D44F6" w:rsidRDefault="552C9B9B" w:rsidP="552C9B9B">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_________________________________________</w:t>
            </w:r>
          </w:p>
          <w:p w14:paraId="0DFEC642" w14:textId="77777777" w:rsidR="00526F45" w:rsidRPr="008D44F6" w:rsidRDefault="552C9B9B" w:rsidP="552C9B9B">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_________________________________________</w:t>
            </w:r>
          </w:p>
          <w:p w14:paraId="02087D24" w14:textId="77777777" w:rsidR="00526F45" w:rsidRPr="008D44F6" w:rsidRDefault="552C9B9B" w:rsidP="552C9B9B">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_________________________________________</w:t>
            </w:r>
          </w:p>
          <w:p w14:paraId="1AB5732C" w14:textId="77777777" w:rsidR="00526F45" w:rsidRPr="008D44F6" w:rsidRDefault="00526F45" w:rsidP="002751CE">
            <w:pPr>
              <w:spacing w:after="0" w:line="240" w:lineRule="auto"/>
              <w:rPr>
                <w:rFonts w:ascii="Times New Roman" w:eastAsia="Times New Roman" w:hAnsi="Times New Roman"/>
                <w:b/>
                <w:sz w:val="24"/>
                <w:szCs w:val="24"/>
                <w:lang w:val="en-US"/>
              </w:rPr>
            </w:pPr>
          </w:p>
          <w:p w14:paraId="3E100F17" w14:textId="77777777" w:rsidR="00526F45" w:rsidRPr="008D44F6" w:rsidRDefault="00526F45" w:rsidP="002751CE">
            <w:pPr>
              <w:spacing w:after="0" w:line="240" w:lineRule="auto"/>
              <w:rPr>
                <w:rFonts w:ascii="Times New Roman" w:eastAsia="Times New Roman" w:hAnsi="Times New Roman"/>
                <w:b/>
                <w:sz w:val="24"/>
                <w:szCs w:val="24"/>
                <w:lang w:val="en-US"/>
              </w:rPr>
            </w:pPr>
          </w:p>
          <w:p w14:paraId="091FC75E" w14:textId="77777777" w:rsidR="00A665D1" w:rsidRPr="00C94692" w:rsidRDefault="002D47DC" w:rsidP="002751CE">
            <w:pPr>
              <w:spacing w:after="0" w:line="240" w:lineRule="auto"/>
              <w:rPr>
                <w:rFonts w:ascii="Times New Roman" w:eastAsia="Times New Roman" w:hAnsi="Times New Roman"/>
                <w:b/>
                <w:sz w:val="24"/>
                <w:szCs w:val="24"/>
                <w:lang w:val="en-US"/>
              </w:rPr>
            </w:pPr>
            <w:r w:rsidRPr="00C94692">
              <w:rPr>
                <w:rFonts w:ascii="Times New Roman" w:eastAsia="Times New Roman" w:hAnsi="Times New Roman"/>
                <w:b/>
                <w:sz w:val="24"/>
                <w:szCs w:val="24"/>
                <w:lang w:val="en-US"/>
              </w:rPr>
              <w:t>Handling Company:</w:t>
            </w:r>
            <w:r w:rsidR="00D02DBC" w:rsidRPr="00C94692">
              <w:rPr>
                <w:rFonts w:ascii="Times New Roman" w:hAnsi="Times New Roman"/>
                <w:sz w:val="24"/>
                <w:szCs w:val="24"/>
                <w:lang w:val="en-US"/>
              </w:rPr>
              <w:t xml:space="preserve"> </w:t>
            </w:r>
            <w:r w:rsidR="00D02DBC" w:rsidRPr="00C94692">
              <w:rPr>
                <w:rFonts w:ascii="Times New Roman" w:eastAsia="Times New Roman" w:hAnsi="Times New Roman"/>
                <w:b/>
                <w:sz w:val="24"/>
                <w:szCs w:val="24"/>
                <w:lang w:val="en-US"/>
              </w:rPr>
              <w:t xml:space="preserve"> Joint Stock Company </w:t>
            </w:r>
          </w:p>
          <w:p w14:paraId="233004BE" w14:textId="77777777" w:rsidR="002D47DC" w:rsidRPr="00C94692" w:rsidRDefault="00A665D1" w:rsidP="002751CE">
            <w:pPr>
              <w:spacing w:after="0" w:line="240" w:lineRule="auto"/>
              <w:rPr>
                <w:rFonts w:ascii="Times New Roman" w:eastAsia="Times New Roman" w:hAnsi="Times New Roman"/>
                <w:b/>
                <w:sz w:val="24"/>
                <w:szCs w:val="24"/>
                <w:lang w:val="en-US"/>
              </w:rPr>
            </w:pPr>
            <w:r w:rsidRPr="00C94692">
              <w:rPr>
                <w:rFonts w:ascii="Times New Roman" w:hAnsi="Times New Roman"/>
                <w:color w:val="000000"/>
                <w:sz w:val="24"/>
                <w:szCs w:val="24"/>
                <w:lang w:val="en-US"/>
              </w:rPr>
              <w:t>«</w:t>
            </w:r>
            <w:r w:rsidRPr="00C94692">
              <w:rPr>
                <w:rFonts w:ascii="Times New Roman" w:hAnsi="Times New Roman"/>
                <w:b/>
                <w:sz w:val="24"/>
                <w:szCs w:val="24"/>
                <w:lang w:val="en-US"/>
              </w:rPr>
              <w:t>Lake Baikal Airport LLC»</w:t>
            </w:r>
          </w:p>
          <w:p w14:paraId="0432AB38" w14:textId="77777777" w:rsidR="002D47DC" w:rsidRPr="00C94692" w:rsidRDefault="002D47DC" w:rsidP="002751CE">
            <w:pPr>
              <w:spacing w:after="0" w:line="240" w:lineRule="auto"/>
              <w:rPr>
                <w:rFonts w:ascii="Times New Roman" w:eastAsia="Times New Roman" w:hAnsi="Times New Roman"/>
                <w:b/>
                <w:bCs/>
                <w:sz w:val="24"/>
                <w:szCs w:val="24"/>
                <w:lang w:val="en-US"/>
              </w:rPr>
            </w:pPr>
            <w:r w:rsidRPr="00C94692">
              <w:rPr>
                <w:rFonts w:ascii="Times New Roman" w:eastAsia="Times New Roman" w:hAnsi="Times New Roman"/>
                <w:b/>
                <w:bCs/>
                <w:sz w:val="24"/>
                <w:szCs w:val="24"/>
                <w:lang w:val="en-US"/>
              </w:rPr>
              <w:t>Address:</w:t>
            </w:r>
          </w:p>
          <w:p w14:paraId="26DF2DAE" w14:textId="77777777" w:rsidR="002D47DC" w:rsidRPr="00C94692" w:rsidRDefault="002D47DC" w:rsidP="002751CE">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 xml:space="preserve">Location area: </w:t>
            </w:r>
            <w:proofErr w:type="spellStart"/>
            <w:r w:rsidR="00A665D1" w:rsidRPr="00C94692">
              <w:rPr>
                <w:rFonts w:ascii="Times New Roman" w:hAnsi="Times New Roman"/>
                <w:color w:val="000000"/>
                <w:sz w:val="24"/>
                <w:szCs w:val="24"/>
                <w:lang w:val="en-US"/>
              </w:rPr>
              <w:t>mkr</w:t>
            </w:r>
            <w:proofErr w:type="spellEnd"/>
            <w:r w:rsidR="00A665D1" w:rsidRPr="00C94692">
              <w:rPr>
                <w:rFonts w:ascii="Times New Roman" w:hAnsi="Times New Roman"/>
                <w:color w:val="000000"/>
                <w:sz w:val="24"/>
                <w:szCs w:val="24"/>
                <w:lang w:val="en-US"/>
              </w:rPr>
              <w:t xml:space="preserve">. Airport, 10, Ulan-Ude, the </w:t>
            </w:r>
            <w:r w:rsidR="00A665D1" w:rsidRPr="00C94692">
              <w:rPr>
                <w:rFonts w:ascii="Times New Roman" w:eastAsia="Times New Roman" w:hAnsi="Times New Roman"/>
                <w:bCs/>
                <w:sz w:val="24"/>
                <w:szCs w:val="24"/>
                <w:lang w:val="en-US"/>
              </w:rPr>
              <w:t>Republic of Buryatia,</w:t>
            </w:r>
            <w:r w:rsidRPr="00C94692">
              <w:rPr>
                <w:rFonts w:ascii="Times New Roman" w:eastAsia="Times New Roman" w:hAnsi="Times New Roman"/>
                <w:bCs/>
                <w:sz w:val="24"/>
                <w:szCs w:val="24"/>
                <w:lang w:val="en-US"/>
              </w:rPr>
              <w:t> </w:t>
            </w:r>
            <w:r w:rsidR="00A665D1" w:rsidRPr="00C94692">
              <w:rPr>
                <w:rFonts w:ascii="Times New Roman" w:eastAsia="Times New Roman" w:hAnsi="Times New Roman"/>
                <w:bCs/>
                <w:sz w:val="24"/>
                <w:szCs w:val="24"/>
                <w:lang w:val="en-US"/>
              </w:rPr>
              <w:t>Russian Federation</w:t>
            </w:r>
          </w:p>
          <w:p w14:paraId="5AE837BD" w14:textId="77777777" w:rsidR="00A665D1" w:rsidRPr="00C94692" w:rsidRDefault="002D47DC" w:rsidP="00A665D1">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 xml:space="preserve">Postal address: </w:t>
            </w:r>
            <w:proofErr w:type="spellStart"/>
            <w:r w:rsidR="00A665D1" w:rsidRPr="00C94692">
              <w:rPr>
                <w:rFonts w:ascii="Times New Roman" w:eastAsia="Times New Roman" w:hAnsi="Times New Roman"/>
                <w:bCs/>
                <w:sz w:val="24"/>
                <w:szCs w:val="24"/>
                <w:lang w:val="en-US"/>
              </w:rPr>
              <w:t>mkr</w:t>
            </w:r>
            <w:proofErr w:type="spellEnd"/>
            <w:r w:rsidR="00A665D1" w:rsidRPr="00C94692">
              <w:rPr>
                <w:rFonts w:ascii="Times New Roman" w:eastAsia="Times New Roman" w:hAnsi="Times New Roman"/>
                <w:bCs/>
                <w:sz w:val="24"/>
                <w:szCs w:val="24"/>
                <w:lang w:val="en-US"/>
              </w:rPr>
              <w:t xml:space="preserve">. Airport, 10, Ulan-Ude, the Republic of Buryatia, Russian Federation, 670018, «Lake Baikal Airport </w:t>
            </w:r>
            <w:r w:rsidR="00526F45" w:rsidRPr="00526F45">
              <w:rPr>
                <w:rFonts w:ascii="Times New Roman" w:eastAsia="Times New Roman" w:hAnsi="Times New Roman"/>
                <w:bCs/>
                <w:sz w:val="24"/>
                <w:szCs w:val="24"/>
                <w:lang w:val="en-US"/>
              </w:rPr>
              <w:t xml:space="preserve"> </w:t>
            </w:r>
            <w:r w:rsidR="00A665D1" w:rsidRPr="00C94692">
              <w:rPr>
                <w:rFonts w:ascii="Times New Roman" w:eastAsia="Times New Roman" w:hAnsi="Times New Roman"/>
                <w:bCs/>
                <w:sz w:val="24"/>
                <w:szCs w:val="24"/>
                <w:lang w:val="en-US"/>
              </w:rPr>
              <w:t>LLC»</w:t>
            </w:r>
          </w:p>
          <w:p w14:paraId="19AF2B19" w14:textId="77777777" w:rsidR="00A665D1" w:rsidRPr="00C94692" w:rsidRDefault="00A665D1" w:rsidP="00A665D1">
            <w:pPr>
              <w:spacing w:after="0" w:line="240" w:lineRule="auto"/>
              <w:rPr>
                <w:rFonts w:ascii="Times New Roman" w:eastAsia="Times New Roman" w:hAnsi="Times New Roman"/>
                <w:bCs/>
                <w:sz w:val="24"/>
                <w:szCs w:val="24"/>
                <w:lang w:val="en-US"/>
              </w:rPr>
            </w:pPr>
          </w:p>
          <w:p w14:paraId="701524F6" w14:textId="77777777" w:rsidR="002D47DC" w:rsidRPr="00C94692" w:rsidRDefault="002D47DC" w:rsidP="002751CE">
            <w:pPr>
              <w:spacing w:after="0" w:line="240" w:lineRule="auto"/>
              <w:rPr>
                <w:rFonts w:ascii="Times New Roman" w:eastAsia="Times New Roman" w:hAnsi="Times New Roman"/>
                <w:b/>
                <w:bCs/>
                <w:sz w:val="24"/>
                <w:szCs w:val="24"/>
                <w:lang w:val="en-US"/>
              </w:rPr>
            </w:pPr>
            <w:r w:rsidRPr="00C94692">
              <w:rPr>
                <w:rFonts w:ascii="Times New Roman" w:eastAsia="Times New Roman" w:hAnsi="Times New Roman"/>
                <w:b/>
                <w:bCs/>
                <w:sz w:val="24"/>
                <w:szCs w:val="24"/>
                <w:lang w:val="en-US"/>
              </w:rPr>
              <w:t xml:space="preserve">Bank </w:t>
            </w:r>
            <w:r w:rsidR="00F82BCE" w:rsidRPr="00C94692">
              <w:rPr>
                <w:rFonts w:ascii="Times New Roman" w:eastAsia="Times New Roman" w:hAnsi="Times New Roman"/>
                <w:b/>
                <w:bCs/>
                <w:sz w:val="24"/>
                <w:szCs w:val="24"/>
                <w:lang w:val="en-US"/>
              </w:rPr>
              <w:t xml:space="preserve">Account </w:t>
            </w:r>
            <w:r w:rsidRPr="00C94692">
              <w:rPr>
                <w:rFonts w:ascii="Times New Roman" w:eastAsia="Times New Roman" w:hAnsi="Times New Roman"/>
                <w:b/>
                <w:bCs/>
                <w:sz w:val="24"/>
                <w:szCs w:val="24"/>
                <w:lang w:val="en-US"/>
              </w:rPr>
              <w:t>Details:</w:t>
            </w:r>
          </w:p>
          <w:p w14:paraId="7637EB1F" w14:textId="77777777" w:rsidR="001A6868" w:rsidRPr="00C94692" w:rsidRDefault="001A6868" w:rsidP="001A6868">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Details for payment in Russian Rubles:</w:t>
            </w:r>
          </w:p>
          <w:p w14:paraId="5A440AE8" w14:textId="77777777" w:rsidR="003A4F4F" w:rsidRPr="00C94692" w:rsidRDefault="00811D00" w:rsidP="003A4F4F">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«Lake Baikal Airport</w:t>
            </w:r>
            <w:r w:rsidR="00526F45" w:rsidRPr="008D44F6">
              <w:rPr>
                <w:rFonts w:ascii="Times New Roman" w:hAnsi="Times New Roman"/>
                <w:spacing w:val="-3"/>
                <w:sz w:val="24"/>
                <w:lang w:val="en-US"/>
              </w:rPr>
              <w:t xml:space="preserve"> </w:t>
            </w:r>
            <w:r w:rsidRPr="00C94692">
              <w:rPr>
                <w:rFonts w:ascii="Times New Roman" w:eastAsia="SimSun" w:hAnsi="Times New Roman"/>
                <w:spacing w:val="-3"/>
                <w:sz w:val="24"/>
                <w:szCs w:val="24"/>
                <w:lang w:val="en-US"/>
              </w:rPr>
              <w:t xml:space="preserve"> LLC» </w:t>
            </w:r>
          </w:p>
          <w:p w14:paraId="7F634FDA" w14:textId="77777777" w:rsidR="00811D00" w:rsidRPr="00C94692" w:rsidRDefault="00C94692" w:rsidP="003A4F4F">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Taxpayer Identification Number </w:t>
            </w:r>
            <w:r w:rsidR="003A4F4F" w:rsidRPr="00C94692">
              <w:rPr>
                <w:rFonts w:ascii="Times New Roman" w:eastAsia="SimSun" w:hAnsi="Times New Roman"/>
                <w:spacing w:val="-3"/>
                <w:sz w:val="24"/>
                <w:szCs w:val="24"/>
                <w:lang w:val="en-US"/>
              </w:rPr>
              <w:t xml:space="preserve">0326506956, </w:t>
            </w:r>
          </w:p>
          <w:p w14:paraId="1FFB5BC7" w14:textId="77777777" w:rsidR="003A4F4F" w:rsidRPr="00C94692" w:rsidRDefault="00811D00" w:rsidP="003A4F4F">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Tax Registration Reason Code </w:t>
            </w:r>
            <w:r w:rsidR="003A4F4F" w:rsidRPr="00C94692">
              <w:rPr>
                <w:rFonts w:ascii="Times New Roman" w:eastAsia="SimSun" w:hAnsi="Times New Roman"/>
                <w:spacing w:val="-3"/>
                <w:sz w:val="24"/>
                <w:szCs w:val="24"/>
                <w:lang w:val="en-US"/>
              </w:rPr>
              <w:t xml:space="preserve">032601001, </w:t>
            </w:r>
          </w:p>
          <w:p w14:paraId="08FCA542"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Operating account </w:t>
            </w:r>
            <w:r w:rsidR="00CD1417" w:rsidRPr="00C94692">
              <w:rPr>
                <w:rFonts w:ascii="Times New Roman" w:eastAsia="SimSun" w:hAnsi="Times New Roman"/>
                <w:spacing w:val="-3"/>
                <w:sz w:val="24"/>
                <w:szCs w:val="24"/>
                <w:lang w:val="en-US"/>
              </w:rPr>
              <w:t>407 028 100 091 600 266 73</w:t>
            </w:r>
          </w:p>
          <w:p w14:paraId="5F5C7EC9"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Buryat Branch No. 8601 of</w:t>
            </w:r>
            <w:r w:rsidR="00526F45" w:rsidRPr="00526F45">
              <w:rPr>
                <w:rFonts w:ascii="Times New Roman" w:eastAsia="SimSun" w:hAnsi="Times New Roman"/>
                <w:spacing w:val="-3"/>
                <w:sz w:val="24"/>
                <w:szCs w:val="24"/>
                <w:lang w:val="en-US"/>
              </w:rPr>
              <w:t xml:space="preserve"> </w:t>
            </w:r>
            <w:r w:rsidRPr="00C94692">
              <w:rPr>
                <w:rFonts w:ascii="Times New Roman" w:eastAsia="SimSun" w:hAnsi="Times New Roman"/>
                <w:spacing w:val="-3"/>
                <w:sz w:val="24"/>
                <w:szCs w:val="24"/>
                <w:lang w:val="en-US"/>
              </w:rPr>
              <w:t xml:space="preserve"> PJSC </w:t>
            </w:r>
            <w:proofErr w:type="spellStart"/>
            <w:r w:rsidRPr="00C94692">
              <w:rPr>
                <w:rFonts w:ascii="Times New Roman" w:eastAsia="SimSun" w:hAnsi="Times New Roman"/>
                <w:spacing w:val="-3"/>
                <w:sz w:val="24"/>
                <w:szCs w:val="24"/>
                <w:lang w:val="en-US"/>
              </w:rPr>
              <w:t>Sberbank</w:t>
            </w:r>
            <w:proofErr w:type="spellEnd"/>
            <w:r w:rsidR="00CD1417" w:rsidRPr="00C94692">
              <w:rPr>
                <w:rFonts w:ascii="Times New Roman" w:eastAsia="SimSun" w:hAnsi="Times New Roman"/>
                <w:spacing w:val="-3"/>
                <w:sz w:val="24"/>
                <w:szCs w:val="24"/>
                <w:lang w:val="en-US"/>
              </w:rPr>
              <w:t xml:space="preserve"> </w:t>
            </w:r>
          </w:p>
          <w:p w14:paraId="7A78CC7E"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Correspondent account </w:t>
            </w:r>
            <w:r w:rsidR="00CD1417" w:rsidRPr="00C94692">
              <w:rPr>
                <w:rFonts w:ascii="Times New Roman" w:eastAsia="SimSun" w:hAnsi="Times New Roman"/>
                <w:spacing w:val="-3"/>
                <w:sz w:val="24"/>
                <w:szCs w:val="24"/>
                <w:lang w:val="en-US"/>
              </w:rPr>
              <w:t xml:space="preserve">301 018 104 000 000 006 04,  </w:t>
            </w:r>
          </w:p>
          <w:p w14:paraId="0749F80F" w14:textId="77777777" w:rsidR="00C94692"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Times New Roman" w:hAnsi="Times New Roman"/>
                <w:sz w:val="24"/>
                <w:szCs w:val="24"/>
                <w:lang w:val="en-US" w:eastAsia="ru-RU"/>
              </w:rPr>
              <w:t xml:space="preserve">Bank Identifier Code </w:t>
            </w:r>
            <w:r w:rsidR="00CD1417" w:rsidRPr="00C94692">
              <w:rPr>
                <w:rFonts w:ascii="Times New Roman" w:eastAsia="SimSun" w:hAnsi="Times New Roman"/>
                <w:spacing w:val="-3"/>
                <w:sz w:val="24"/>
                <w:szCs w:val="24"/>
                <w:lang w:val="en-US"/>
              </w:rPr>
              <w:t xml:space="preserve">048 142 604, </w:t>
            </w:r>
          </w:p>
          <w:p w14:paraId="3BBE1BB6"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OKPO Code</w:t>
            </w:r>
            <w:r w:rsidR="00CD1417" w:rsidRPr="00C94692">
              <w:rPr>
                <w:rFonts w:ascii="Times New Roman" w:eastAsia="SimSun" w:hAnsi="Times New Roman"/>
                <w:spacing w:val="-3"/>
                <w:sz w:val="24"/>
                <w:szCs w:val="24"/>
                <w:lang w:val="en-US"/>
              </w:rPr>
              <w:t xml:space="preserve"> 55647800</w:t>
            </w:r>
          </w:p>
          <w:p w14:paraId="0739DACE" w14:textId="77777777" w:rsidR="00C94692" w:rsidRPr="00C94692" w:rsidRDefault="00C94692" w:rsidP="00CD1417">
            <w:pPr>
              <w:spacing w:after="0" w:line="240" w:lineRule="auto"/>
              <w:rPr>
                <w:rFonts w:ascii="Times New Roman" w:eastAsia="SimSun" w:hAnsi="Times New Roman"/>
                <w:spacing w:val="-3"/>
                <w:sz w:val="24"/>
                <w:szCs w:val="24"/>
                <w:lang w:val="en-US"/>
              </w:rPr>
            </w:pPr>
          </w:p>
          <w:p w14:paraId="518BC177" w14:textId="77777777" w:rsidR="00C94692" w:rsidRPr="00C94692" w:rsidRDefault="00C94692" w:rsidP="00C94692">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 xml:space="preserve">Responsible person from Handling Company: </w:t>
            </w:r>
          </w:p>
          <w:p w14:paraId="7989C7A5" w14:textId="77777777" w:rsidR="00C94692" w:rsidRPr="00C94692" w:rsidRDefault="00C94692" w:rsidP="00C94692">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__________________________</w:t>
            </w:r>
          </w:p>
          <w:p w14:paraId="39904580" w14:textId="4AF87BB7" w:rsidR="00C94692" w:rsidRPr="00C94692"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Tel.</w:t>
            </w:r>
          </w:p>
          <w:p w14:paraId="35BD07D8" w14:textId="283922DA" w:rsidR="00C94692" w:rsidRPr="00C94692"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 ______________________</w:t>
            </w:r>
          </w:p>
          <w:p w14:paraId="2FE2A989" w14:textId="77777777" w:rsidR="00802DC9" w:rsidRPr="00811D00" w:rsidRDefault="00802DC9" w:rsidP="00802DC9">
            <w:pPr>
              <w:spacing w:after="0" w:line="240" w:lineRule="auto"/>
              <w:rPr>
                <w:rFonts w:ascii="Times New Roman" w:eastAsia="Times New Roman" w:hAnsi="Times New Roman"/>
                <w:bCs/>
                <w:sz w:val="24"/>
                <w:szCs w:val="24"/>
                <w:lang w:val="en-US"/>
              </w:rPr>
            </w:pPr>
          </w:p>
        </w:tc>
        <w:tc>
          <w:tcPr>
            <w:tcW w:w="53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58EABDC" w14:textId="77777777"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t>ПАРАГРАФ 14. АДРЕСА И БАНКОВСКИЕ РЕКВИЗИТЫ</w:t>
            </w:r>
          </w:p>
          <w:p w14:paraId="6D63EE83" w14:textId="77777777" w:rsidR="002D47DC" w:rsidRPr="006D227E" w:rsidRDefault="002D47DC" w:rsidP="002751CE">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 </w:t>
            </w:r>
          </w:p>
          <w:p w14:paraId="2DC1FE65" w14:textId="77777777" w:rsidR="00A54175" w:rsidRPr="006D227E" w:rsidRDefault="552C9B9B" w:rsidP="00A54175">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Перевозчик: ______________________________</w:t>
            </w:r>
          </w:p>
          <w:p w14:paraId="06492443" w14:textId="77777777" w:rsidR="003707D4" w:rsidRPr="006D227E"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Адрес: ___________________________________</w:t>
            </w:r>
          </w:p>
          <w:p w14:paraId="3F00E153" w14:textId="77777777" w:rsidR="0069400D" w:rsidRPr="006D227E" w:rsidRDefault="0069400D" w:rsidP="007D3396">
            <w:pPr>
              <w:spacing w:after="0" w:line="240" w:lineRule="auto"/>
              <w:rPr>
                <w:rFonts w:ascii="Times New Roman" w:eastAsia="Times New Roman" w:hAnsi="Times New Roman"/>
                <w:bCs/>
                <w:sz w:val="24"/>
                <w:szCs w:val="24"/>
              </w:rPr>
            </w:pPr>
          </w:p>
          <w:p w14:paraId="1FD115D4" w14:textId="77777777" w:rsidR="0069400D" w:rsidRPr="006D227E" w:rsidRDefault="0069400D" w:rsidP="007D3396">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Ответственное лицо со стороны Перевозчика:</w:t>
            </w:r>
          </w:p>
          <w:p w14:paraId="333F3657" w14:textId="77777777" w:rsidR="0069400D" w:rsidRPr="006D227E"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_______________________________________</w:t>
            </w:r>
          </w:p>
          <w:p w14:paraId="1B1476A8" w14:textId="60E52731" w:rsidR="0069400D" w:rsidRPr="006D227E" w:rsidRDefault="552C9B9B" w:rsidP="007D3396">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Тел.____________________________________</w:t>
            </w:r>
          </w:p>
          <w:p w14:paraId="7B18D6B5" w14:textId="77777777" w:rsidR="004C5F2C" w:rsidRPr="006D227E" w:rsidRDefault="008E019B" w:rsidP="006334A9">
            <w:pPr>
              <w:spacing w:after="0" w:line="259" w:lineRule="auto"/>
              <w:rPr>
                <w:rFonts w:ascii="Times New Roman" w:eastAsia="Times New Roman" w:hAnsi="Times New Roman"/>
                <w:b/>
                <w:sz w:val="24"/>
                <w:szCs w:val="24"/>
              </w:rPr>
            </w:pPr>
            <w:r w:rsidRPr="006D227E">
              <w:rPr>
                <w:rFonts w:ascii="Times New Roman" w:hAnsi="Times New Roman"/>
                <w:sz w:val="24"/>
                <w:szCs w:val="24"/>
              </w:rPr>
              <w:t xml:space="preserve">  </w:t>
            </w:r>
          </w:p>
          <w:p w14:paraId="02F1C921" w14:textId="14B194CD" w:rsidR="00022AFC" w:rsidRPr="006D227E" w:rsidRDefault="552C9B9B" w:rsidP="00022AFC">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Банковские реквизиты:</w:t>
            </w:r>
            <w:r w:rsidRPr="552C9B9B">
              <w:rPr>
                <w:rFonts w:ascii="Times New Roman" w:eastAsia="Times New Roman" w:hAnsi="Times New Roman"/>
                <w:b/>
                <w:bCs/>
                <w:sz w:val="24"/>
                <w:szCs w:val="24"/>
                <w:highlight w:val="yellow"/>
              </w:rPr>
              <w:t xml:space="preserve"> </w:t>
            </w:r>
            <w:r w:rsidRPr="552C9B9B">
              <w:rPr>
                <w:rFonts w:ascii="Times New Roman" w:eastAsia="Times New Roman" w:hAnsi="Times New Roman"/>
                <w:b/>
                <w:bCs/>
                <w:sz w:val="24"/>
                <w:szCs w:val="24"/>
              </w:rPr>
              <w:t>_________________________________________</w:t>
            </w:r>
          </w:p>
          <w:p w14:paraId="10BDB5B5" w14:textId="77777777" w:rsidR="00022AFC" w:rsidRDefault="552C9B9B" w:rsidP="552C9B9B">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_________________________________________</w:t>
            </w:r>
          </w:p>
          <w:p w14:paraId="58F09581" w14:textId="77777777" w:rsidR="00526F45" w:rsidRDefault="552C9B9B" w:rsidP="552C9B9B">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_________________________________________</w:t>
            </w:r>
          </w:p>
          <w:p w14:paraId="20A461EA" w14:textId="77777777" w:rsidR="00526F45" w:rsidRDefault="552C9B9B" w:rsidP="552C9B9B">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_________________________________________</w:t>
            </w:r>
          </w:p>
          <w:p w14:paraId="5D4CFEA3" w14:textId="77777777" w:rsidR="00526F45" w:rsidRDefault="552C9B9B" w:rsidP="552C9B9B">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_________________________________________</w:t>
            </w:r>
          </w:p>
          <w:p w14:paraId="6DD188A1" w14:textId="77777777" w:rsidR="00526F45" w:rsidRDefault="00526F45" w:rsidP="002751CE">
            <w:pPr>
              <w:spacing w:after="0" w:line="240" w:lineRule="auto"/>
              <w:rPr>
                <w:rFonts w:ascii="Times New Roman" w:eastAsia="Times New Roman" w:hAnsi="Times New Roman"/>
                <w:b/>
                <w:sz w:val="24"/>
                <w:szCs w:val="24"/>
              </w:rPr>
            </w:pPr>
          </w:p>
          <w:p w14:paraId="1A738B64" w14:textId="77777777" w:rsidR="00526F45" w:rsidRDefault="00526F45" w:rsidP="002751CE">
            <w:pPr>
              <w:spacing w:after="0" w:line="240" w:lineRule="auto"/>
              <w:rPr>
                <w:rFonts w:ascii="Times New Roman" w:eastAsia="Times New Roman" w:hAnsi="Times New Roman"/>
                <w:b/>
                <w:sz w:val="24"/>
                <w:szCs w:val="24"/>
              </w:rPr>
            </w:pPr>
          </w:p>
          <w:p w14:paraId="5DB73B64" w14:textId="04540CA1"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t xml:space="preserve">Обслуживающая </w:t>
            </w:r>
            <w:r w:rsidR="00AB1F70">
              <w:rPr>
                <w:rFonts w:ascii="Times New Roman" w:eastAsia="Times New Roman" w:hAnsi="Times New Roman"/>
                <w:b/>
                <w:sz w:val="24"/>
                <w:szCs w:val="24"/>
              </w:rPr>
              <w:t>компания</w:t>
            </w:r>
            <w:r w:rsidRPr="006D227E">
              <w:rPr>
                <w:rFonts w:ascii="Times New Roman" w:eastAsia="Times New Roman" w:hAnsi="Times New Roman"/>
                <w:b/>
                <w:sz w:val="24"/>
                <w:szCs w:val="24"/>
              </w:rPr>
              <w:t>:</w:t>
            </w:r>
            <w:r w:rsidR="00D02DBC" w:rsidRPr="006D227E">
              <w:rPr>
                <w:rFonts w:ascii="Times New Roman" w:hAnsi="Times New Roman"/>
                <w:sz w:val="24"/>
                <w:szCs w:val="24"/>
              </w:rPr>
              <w:t xml:space="preserve"> </w:t>
            </w:r>
            <w:r w:rsidR="00D02DBC" w:rsidRPr="006D227E">
              <w:rPr>
                <w:rFonts w:ascii="Times New Roman" w:eastAsia="Times New Roman" w:hAnsi="Times New Roman"/>
                <w:b/>
                <w:sz w:val="24"/>
                <w:szCs w:val="24"/>
              </w:rPr>
              <w:t xml:space="preserve"> </w:t>
            </w:r>
            <w:r w:rsidR="006806B2">
              <w:rPr>
                <w:rFonts w:ascii="Times New Roman" w:eastAsia="Times New Roman" w:hAnsi="Times New Roman"/>
                <w:b/>
                <w:sz w:val="24"/>
                <w:szCs w:val="24"/>
              </w:rPr>
              <w:t xml:space="preserve">Общество с ограниченной ответственностью «Аэропорт Байкал (Улан-Удэ)» </w:t>
            </w:r>
          </w:p>
          <w:p w14:paraId="596E50C8" w14:textId="77777777" w:rsidR="002D47DC" w:rsidRPr="006D227E" w:rsidRDefault="002D47DC" w:rsidP="002751CE">
            <w:pPr>
              <w:spacing w:after="0" w:line="240" w:lineRule="auto"/>
              <w:rPr>
                <w:rFonts w:ascii="Times New Roman" w:eastAsia="Times New Roman" w:hAnsi="Times New Roman"/>
                <w:b/>
                <w:bCs/>
                <w:sz w:val="24"/>
                <w:szCs w:val="24"/>
              </w:rPr>
            </w:pPr>
            <w:r w:rsidRPr="006D227E">
              <w:rPr>
                <w:rFonts w:ascii="Times New Roman" w:eastAsia="Times New Roman" w:hAnsi="Times New Roman"/>
                <w:b/>
                <w:bCs/>
                <w:sz w:val="24"/>
                <w:szCs w:val="24"/>
              </w:rPr>
              <w:t>Адрес:</w:t>
            </w:r>
          </w:p>
          <w:p w14:paraId="781DE03F" w14:textId="77777777" w:rsidR="00516E88" w:rsidRPr="006D227E" w:rsidRDefault="002D47DC" w:rsidP="002751CE">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 xml:space="preserve">Местонахождение:  Российская Федерация, </w:t>
            </w:r>
            <w:r w:rsidR="006806B2">
              <w:rPr>
                <w:rFonts w:ascii="Times New Roman" w:eastAsia="Times New Roman" w:hAnsi="Times New Roman"/>
                <w:bCs/>
                <w:sz w:val="24"/>
                <w:szCs w:val="24"/>
              </w:rPr>
              <w:t xml:space="preserve">Республика Бурятия, город Улан-Удэ, </w:t>
            </w:r>
            <w:proofErr w:type="spellStart"/>
            <w:r w:rsidR="006806B2">
              <w:rPr>
                <w:rFonts w:ascii="Times New Roman" w:eastAsia="Times New Roman" w:hAnsi="Times New Roman"/>
                <w:bCs/>
                <w:sz w:val="24"/>
                <w:szCs w:val="24"/>
              </w:rPr>
              <w:t>мкр</w:t>
            </w:r>
            <w:proofErr w:type="spellEnd"/>
            <w:r w:rsidR="006806B2">
              <w:rPr>
                <w:rFonts w:ascii="Times New Roman" w:eastAsia="Times New Roman" w:hAnsi="Times New Roman"/>
                <w:bCs/>
                <w:sz w:val="24"/>
                <w:szCs w:val="24"/>
              </w:rPr>
              <w:t>. Аэропорт, 10</w:t>
            </w:r>
            <w:r w:rsidRPr="006D227E">
              <w:rPr>
                <w:rFonts w:ascii="Times New Roman" w:eastAsia="Times New Roman" w:hAnsi="Times New Roman"/>
                <w:bCs/>
                <w:sz w:val="24"/>
                <w:szCs w:val="24"/>
              </w:rPr>
              <w:t xml:space="preserve"> </w:t>
            </w:r>
          </w:p>
          <w:p w14:paraId="2D30B7B1" w14:textId="77777777" w:rsidR="007C0237" w:rsidRPr="006D227E" w:rsidRDefault="002D47DC" w:rsidP="002751CE">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 xml:space="preserve">Почтовый адрес: Российская Федерация, </w:t>
            </w:r>
            <w:r w:rsidR="006806B2">
              <w:rPr>
                <w:rFonts w:ascii="Times New Roman" w:eastAsia="Times New Roman" w:hAnsi="Times New Roman"/>
                <w:bCs/>
                <w:sz w:val="24"/>
                <w:szCs w:val="24"/>
              </w:rPr>
              <w:t xml:space="preserve">670018, Республика Бурятия, город Улан-Удэ, </w:t>
            </w:r>
            <w:proofErr w:type="spellStart"/>
            <w:r w:rsidR="006806B2">
              <w:rPr>
                <w:rFonts w:ascii="Times New Roman" w:eastAsia="Times New Roman" w:hAnsi="Times New Roman"/>
                <w:bCs/>
                <w:sz w:val="24"/>
                <w:szCs w:val="24"/>
              </w:rPr>
              <w:t>мкр</w:t>
            </w:r>
            <w:proofErr w:type="spellEnd"/>
            <w:r w:rsidR="006806B2">
              <w:rPr>
                <w:rFonts w:ascii="Times New Roman" w:eastAsia="Times New Roman" w:hAnsi="Times New Roman"/>
                <w:bCs/>
                <w:sz w:val="24"/>
                <w:szCs w:val="24"/>
              </w:rPr>
              <w:t>. Аэропорт, 10</w:t>
            </w:r>
            <w:r w:rsidR="006806B2" w:rsidRPr="006D227E">
              <w:rPr>
                <w:rFonts w:ascii="Times New Roman" w:eastAsia="Times New Roman" w:hAnsi="Times New Roman"/>
                <w:bCs/>
                <w:sz w:val="24"/>
                <w:szCs w:val="24"/>
              </w:rPr>
              <w:t xml:space="preserve"> </w:t>
            </w:r>
            <w:r w:rsidR="006806B2">
              <w:rPr>
                <w:rFonts w:ascii="Times New Roman" w:eastAsia="Times New Roman" w:hAnsi="Times New Roman"/>
                <w:bCs/>
                <w:sz w:val="24"/>
                <w:szCs w:val="24"/>
              </w:rPr>
              <w:t xml:space="preserve"> </w:t>
            </w:r>
          </w:p>
          <w:p w14:paraId="4103BCDE" w14:textId="77777777" w:rsidR="002D47DC" w:rsidRPr="006D227E" w:rsidRDefault="002D47DC" w:rsidP="002751CE">
            <w:pPr>
              <w:spacing w:after="0" w:line="240" w:lineRule="auto"/>
              <w:rPr>
                <w:rFonts w:ascii="Times New Roman" w:eastAsia="Times New Roman" w:hAnsi="Times New Roman"/>
                <w:b/>
                <w:bCs/>
                <w:sz w:val="24"/>
                <w:szCs w:val="24"/>
              </w:rPr>
            </w:pPr>
            <w:r w:rsidRPr="006D227E">
              <w:rPr>
                <w:rFonts w:ascii="Times New Roman" w:eastAsia="Times New Roman" w:hAnsi="Times New Roman"/>
                <w:b/>
                <w:bCs/>
                <w:sz w:val="24"/>
                <w:szCs w:val="24"/>
              </w:rPr>
              <w:t>Банковские реквизиты:</w:t>
            </w:r>
          </w:p>
          <w:p w14:paraId="477179FF" w14:textId="77777777" w:rsidR="001A6868" w:rsidRPr="001A6868" w:rsidRDefault="001A6868" w:rsidP="001A6868">
            <w:pPr>
              <w:spacing w:after="0" w:line="240" w:lineRule="auto"/>
              <w:rPr>
                <w:rFonts w:ascii="Times New Roman" w:eastAsia="SimSun" w:hAnsi="Times New Roman"/>
                <w:spacing w:val="-3"/>
                <w:sz w:val="24"/>
                <w:szCs w:val="24"/>
              </w:rPr>
            </w:pPr>
            <w:r w:rsidRPr="001A6868">
              <w:rPr>
                <w:rFonts w:ascii="Times New Roman" w:eastAsia="SimSun" w:hAnsi="Times New Roman"/>
                <w:spacing w:val="-3"/>
                <w:sz w:val="24"/>
                <w:szCs w:val="24"/>
              </w:rPr>
              <w:t>Реквизиты для оплаты счетов в рублях РФ:</w:t>
            </w:r>
          </w:p>
          <w:p w14:paraId="6762144F" w14:textId="77777777" w:rsidR="001A6868" w:rsidRPr="00CD1417" w:rsidRDefault="006806B2" w:rsidP="001A6868">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ООО «Аэропорт Байкал»</w:t>
            </w:r>
          </w:p>
          <w:p w14:paraId="38B21163" w14:textId="77777777" w:rsidR="006806B2" w:rsidRPr="00CD1417" w:rsidRDefault="006806B2" w:rsidP="006806B2">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 xml:space="preserve">ИНН 0326506956, КПП 032601001, </w:t>
            </w:r>
          </w:p>
          <w:p w14:paraId="2251D204"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Р/с 407 028 100 091 600 266 73</w:t>
            </w:r>
          </w:p>
          <w:p w14:paraId="37F2AF22"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 xml:space="preserve">Бурятское Отделение  № 8601 ПАО Сбербанк </w:t>
            </w:r>
          </w:p>
          <w:p w14:paraId="7435705C"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 xml:space="preserve">К/с 301 018 104 000 000 006 04,  </w:t>
            </w:r>
          </w:p>
          <w:p w14:paraId="41245E6D"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БИК 048</w:t>
            </w:r>
            <w:r>
              <w:rPr>
                <w:rFonts w:ascii="Times New Roman" w:eastAsia="SimSun" w:hAnsi="Times New Roman"/>
                <w:spacing w:val="-3"/>
                <w:sz w:val="24"/>
                <w:szCs w:val="24"/>
              </w:rPr>
              <w:t> 142 604, Код по ОКПО 55647800</w:t>
            </w:r>
          </w:p>
          <w:p w14:paraId="2B474FBE" w14:textId="77777777" w:rsidR="0069400D" w:rsidRPr="006D227E" w:rsidRDefault="0069400D" w:rsidP="00802DC9">
            <w:pPr>
              <w:spacing w:after="0" w:line="240" w:lineRule="auto"/>
              <w:rPr>
                <w:rFonts w:ascii="Times New Roman" w:eastAsia="Times New Roman" w:hAnsi="Times New Roman"/>
                <w:bCs/>
                <w:sz w:val="24"/>
                <w:szCs w:val="24"/>
              </w:rPr>
            </w:pPr>
          </w:p>
          <w:p w14:paraId="69CB0530" w14:textId="52374A44" w:rsidR="0069400D" w:rsidRPr="006D227E"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Ответственное лицо со стороны Обслуживающей компании: _________________________________</w:t>
            </w:r>
          </w:p>
          <w:p w14:paraId="2AA02395" w14:textId="33C16D57" w:rsidR="0069400D" w:rsidRPr="006D227E"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 xml:space="preserve">Тел. </w:t>
            </w:r>
          </w:p>
          <w:p w14:paraId="2C92E21F" w14:textId="322B15EB" w:rsidR="0069400D" w:rsidRPr="006D227E"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 xml:space="preserve"> ______________________________________</w:t>
            </w:r>
          </w:p>
        </w:tc>
      </w:tr>
      <w:tr w:rsidR="002D47DC" w:rsidRPr="0099014D" w14:paraId="13E90E22" w14:textId="77777777" w:rsidTr="552C9B9B">
        <w:trPr>
          <w:trHeight w:val="7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17312F18" w14:textId="77777777" w:rsidR="00F612C7" w:rsidRPr="008D44F6" w:rsidRDefault="00F612C7" w:rsidP="003D0929">
            <w:pPr>
              <w:spacing w:after="0" w:line="240" w:lineRule="auto"/>
              <w:rPr>
                <w:rFonts w:ascii="Times New Roman" w:eastAsia="Times New Roman" w:hAnsi="Times New Roman"/>
                <w:sz w:val="24"/>
                <w:szCs w:val="24"/>
                <w:lang w:val="en-US"/>
              </w:rPr>
            </w:pPr>
          </w:p>
          <w:p w14:paraId="54E870CD" w14:textId="77777777" w:rsidR="003D0929" w:rsidRDefault="003D0929" w:rsidP="003D0929">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Signed</w:t>
            </w:r>
          </w:p>
          <w:p w14:paraId="743C5471" w14:textId="77777777" w:rsidR="003D0929" w:rsidRDefault="552C9B9B" w:rsidP="552C9B9B">
            <w:pPr>
              <w:spacing w:after="0" w:line="240" w:lineRule="auto"/>
              <w:rPr>
                <w:rFonts w:ascii="Times New Roman" w:eastAsia="Times New Roman" w:hAnsi="Times New Roman"/>
                <w:sz w:val="24"/>
                <w:szCs w:val="24"/>
                <w:lang w:val="en-US" w:eastAsia="ru-RU"/>
              </w:rPr>
            </w:pPr>
            <w:r w:rsidRPr="552C9B9B">
              <w:rPr>
                <w:rFonts w:ascii="Times New Roman" w:eastAsia="Times New Roman" w:hAnsi="Times New Roman"/>
                <w:sz w:val="24"/>
                <w:szCs w:val="24"/>
                <w:lang w:val="en-US" w:eastAsia="ru-RU"/>
              </w:rPr>
              <w:t>At____________________</w:t>
            </w:r>
          </w:p>
          <w:p w14:paraId="49806970" w14:textId="77777777" w:rsidR="001C1FE3" w:rsidRPr="00705229" w:rsidRDefault="001C1FE3" w:rsidP="001C1FE3">
            <w:pPr>
              <w:spacing w:after="0" w:line="240" w:lineRule="auto"/>
              <w:rPr>
                <w:rFonts w:ascii="Times New Roman" w:eastAsia="Times New Roman" w:hAnsi="Times New Roman"/>
                <w:bCs/>
                <w:sz w:val="24"/>
                <w:szCs w:val="24"/>
                <w:lang w:val="en-US" w:eastAsia="ru-RU"/>
              </w:rPr>
            </w:pPr>
          </w:p>
          <w:p w14:paraId="13D34A4B" w14:textId="77777777" w:rsidR="003D0929" w:rsidRPr="00C94692" w:rsidRDefault="003D0929" w:rsidP="003D0929">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for and on behalf of Handling Company “</w:t>
            </w:r>
            <w:r w:rsidRPr="00C94692">
              <w:rPr>
                <w:rFonts w:ascii="Times New Roman" w:eastAsia="Times New Roman" w:hAnsi="Times New Roman"/>
                <w:sz w:val="24"/>
                <w:szCs w:val="24"/>
                <w:lang w:val="en-US"/>
              </w:rPr>
              <w:t>Lake Baikal Airport LLC</w:t>
            </w:r>
            <w:r>
              <w:rPr>
                <w:rFonts w:ascii="Times New Roman" w:eastAsia="Times New Roman" w:hAnsi="Times New Roman"/>
                <w:sz w:val="24"/>
                <w:szCs w:val="24"/>
                <w:lang w:val="en-US"/>
              </w:rPr>
              <w:t>”</w:t>
            </w:r>
          </w:p>
          <w:p w14:paraId="2BD5D5DF" w14:textId="77777777" w:rsidR="003D0929" w:rsidRPr="00022AFC" w:rsidRDefault="003D0929" w:rsidP="003D0929">
            <w:pPr>
              <w:spacing w:after="0" w:line="240" w:lineRule="auto"/>
              <w:rPr>
                <w:rFonts w:ascii="Times New Roman" w:eastAsia="Times New Roman" w:hAnsi="Times New Roman"/>
                <w:sz w:val="24"/>
                <w:szCs w:val="24"/>
                <w:lang w:val="en-US"/>
              </w:rPr>
            </w:pPr>
          </w:p>
          <w:p w14:paraId="457A8F72" w14:textId="13238C37" w:rsidR="003D0929" w:rsidRPr="003D0929" w:rsidRDefault="552C9B9B" w:rsidP="003D0929">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eastAsia="ru-RU"/>
              </w:rPr>
              <w:t>by</w:t>
            </w:r>
            <w:r w:rsidRPr="552C9B9B">
              <w:rPr>
                <w:rFonts w:ascii="Times New Roman" w:eastAsia="Times New Roman" w:hAnsi="Times New Roman"/>
                <w:sz w:val="24"/>
                <w:szCs w:val="24"/>
                <w:lang w:val="en-US"/>
              </w:rPr>
              <w:t>_________________/______________________</w:t>
            </w:r>
          </w:p>
          <w:p w14:paraId="09DDF48A" w14:textId="77777777" w:rsidR="003D0929" w:rsidRPr="003D0929" w:rsidRDefault="003D0929" w:rsidP="001C1FE3">
            <w:pPr>
              <w:spacing w:after="0" w:line="240" w:lineRule="auto"/>
              <w:rPr>
                <w:rFonts w:ascii="Times New Roman" w:eastAsia="Times New Roman" w:hAnsi="Times New Roman"/>
                <w:bCs/>
                <w:sz w:val="24"/>
                <w:szCs w:val="24"/>
                <w:lang w:val="en-US" w:eastAsia="ru-RU"/>
              </w:rPr>
            </w:pPr>
          </w:p>
          <w:p w14:paraId="22FB09BB" w14:textId="77777777" w:rsidR="003D0929" w:rsidRDefault="003D0929" w:rsidP="003D0929">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Signed</w:t>
            </w:r>
          </w:p>
          <w:p w14:paraId="13B11C3C" w14:textId="77777777" w:rsidR="003D0929" w:rsidRDefault="552C9B9B" w:rsidP="552C9B9B">
            <w:pPr>
              <w:spacing w:after="0" w:line="240" w:lineRule="auto"/>
              <w:rPr>
                <w:rFonts w:ascii="Times New Roman" w:eastAsia="Times New Roman" w:hAnsi="Times New Roman"/>
                <w:sz w:val="24"/>
                <w:szCs w:val="24"/>
                <w:lang w:val="en-US" w:eastAsia="ru-RU"/>
              </w:rPr>
            </w:pPr>
            <w:r w:rsidRPr="552C9B9B">
              <w:rPr>
                <w:rFonts w:ascii="Times New Roman" w:eastAsia="Times New Roman" w:hAnsi="Times New Roman"/>
                <w:sz w:val="24"/>
                <w:szCs w:val="24"/>
                <w:lang w:val="en-US" w:eastAsia="ru-RU"/>
              </w:rPr>
              <w:t>At____________________</w:t>
            </w:r>
          </w:p>
          <w:p w14:paraId="353CD83C" w14:textId="77777777" w:rsidR="003D0929" w:rsidRPr="00705229" w:rsidRDefault="001C1FE3" w:rsidP="003D0929">
            <w:pPr>
              <w:spacing w:after="0" w:line="240" w:lineRule="auto"/>
              <w:rPr>
                <w:rFonts w:ascii="Times New Roman" w:eastAsia="Times New Roman" w:hAnsi="Times New Roman"/>
                <w:bCs/>
                <w:sz w:val="24"/>
                <w:szCs w:val="24"/>
                <w:lang w:val="en-US" w:eastAsia="ru-RU"/>
              </w:rPr>
            </w:pPr>
            <w:r w:rsidRPr="006D227E">
              <w:rPr>
                <w:rFonts w:ascii="Times New Roman" w:eastAsia="Times New Roman" w:hAnsi="Times New Roman"/>
                <w:bCs/>
                <w:sz w:val="24"/>
                <w:szCs w:val="24"/>
                <w:lang w:val="en-US" w:eastAsia="ru-RU"/>
              </w:rPr>
              <w:t>f</w:t>
            </w:r>
            <w:r w:rsidR="003D0929">
              <w:rPr>
                <w:rFonts w:ascii="Times New Roman" w:eastAsia="Times New Roman" w:hAnsi="Times New Roman"/>
                <w:bCs/>
                <w:sz w:val="24"/>
                <w:szCs w:val="24"/>
                <w:lang w:val="en-US" w:eastAsia="ru-RU"/>
              </w:rPr>
              <w:t>or and on behalf of the Carrier</w:t>
            </w:r>
          </w:p>
          <w:p w14:paraId="7A40394E" w14:textId="77777777" w:rsidR="00022AFC" w:rsidRPr="008A45CF" w:rsidRDefault="00022AFC" w:rsidP="001C1FE3">
            <w:pPr>
              <w:spacing w:after="0" w:line="240" w:lineRule="auto"/>
              <w:rPr>
                <w:rFonts w:ascii="Times New Roman" w:eastAsia="Times New Roman" w:hAnsi="Times New Roman"/>
                <w:bCs/>
                <w:sz w:val="24"/>
                <w:szCs w:val="24"/>
                <w:lang w:val="en-US" w:eastAsia="ru-RU"/>
              </w:rPr>
            </w:pPr>
          </w:p>
          <w:p w14:paraId="08C42771" w14:textId="77777777" w:rsidR="002D47DC" w:rsidRPr="00022AFC" w:rsidRDefault="552C9B9B" w:rsidP="003D0929">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lang w:val="en-US" w:eastAsia="ru-RU"/>
              </w:rPr>
              <w:t>by__________________</w:t>
            </w:r>
            <w:r w:rsidRPr="552C9B9B">
              <w:rPr>
                <w:rFonts w:ascii="Times New Roman" w:eastAsia="Times New Roman" w:hAnsi="Times New Roman"/>
                <w:sz w:val="24"/>
                <w:szCs w:val="24"/>
                <w:lang w:eastAsia="ru-RU"/>
              </w:rPr>
              <w:t>/______________________</w:t>
            </w:r>
          </w:p>
        </w:tc>
        <w:tc>
          <w:tcPr>
            <w:tcW w:w="5341" w:type="dxa"/>
            <w:tcBorders>
              <w:top w:val="single" w:sz="4" w:space="0" w:color="auto"/>
              <w:left w:val="single" w:sz="4" w:space="0" w:color="auto"/>
              <w:bottom w:val="single" w:sz="4" w:space="0" w:color="auto"/>
              <w:right w:val="single" w:sz="4" w:space="0" w:color="auto"/>
            </w:tcBorders>
            <w:shd w:val="clear" w:color="auto" w:fill="auto"/>
          </w:tcPr>
          <w:p w14:paraId="7EA273E1" w14:textId="77777777" w:rsidR="00C6485F" w:rsidRDefault="00C6485F" w:rsidP="003D0929">
            <w:pPr>
              <w:spacing w:after="0" w:line="240" w:lineRule="auto"/>
              <w:rPr>
                <w:rFonts w:ascii="Times New Roman" w:eastAsia="Times New Roman" w:hAnsi="Times New Roman"/>
                <w:sz w:val="24"/>
                <w:szCs w:val="24"/>
              </w:rPr>
            </w:pPr>
          </w:p>
          <w:p w14:paraId="258533D0" w14:textId="213B651B" w:rsidR="003D0929" w:rsidRDefault="003D0929" w:rsidP="003D09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Подписано</w:t>
            </w:r>
          </w:p>
          <w:p w14:paraId="022180CB" w14:textId="77777777" w:rsidR="003D0929" w:rsidRDefault="552C9B9B" w:rsidP="003D0929">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В ____________________</w:t>
            </w:r>
          </w:p>
          <w:p w14:paraId="5A569122" w14:textId="77777777" w:rsidR="003467CF" w:rsidRPr="003D0929" w:rsidRDefault="003467CF" w:rsidP="002751CE">
            <w:pPr>
              <w:spacing w:after="0" w:line="240" w:lineRule="auto"/>
              <w:rPr>
                <w:rFonts w:ascii="Times New Roman" w:eastAsia="Times New Roman" w:hAnsi="Times New Roman"/>
                <w:sz w:val="24"/>
                <w:szCs w:val="24"/>
              </w:rPr>
            </w:pPr>
          </w:p>
          <w:p w14:paraId="460AB7B2" w14:textId="4CFDF233"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За и от имени Обслуживающей </w:t>
            </w:r>
            <w:r w:rsidR="00AB1F70">
              <w:rPr>
                <w:rFonts w:ascii="Times New Roman" w:eastAsia="Times New Roman" w:hAnsi="Times New Roman"/>
                <w:sz w:val="24"/>
                <w:szCs w:val="24"/>
              </w:rPr>
              <w:t>компании</w:t>
            </w:r>
          </w:p>
          <w:p w14:paraId="2435F930" w14:textId="6FFD8493" w:rsidR="00526F45" w:rsidRPr="00477133" w:rsidRDefault="003A4F4F" w:rsidP="00526F45">
            <w:pPr>
              <w:spacing w:after="0" w:line="240" w:lineRule="auto"/>
              <w:rPr>
                <w:rFonts w:ascii="Times New Roman" w:hAnsi="Times New Roman"/>
                <w:sz w:val="24"/>
              </w:rPr>
            </w:pPr>
            <w:r>
              <w:rPr>
                <w:rFonts w:ascii="Times New Roman" w:eastAsia="Times New Roman" w:hAnsi="Times New Roman"/>
                <w:sz w:val="24"/>
                <w:szCs w:val="24"/>
              </w:rPr>
              <w:t>ООО</w:t>
            </w:r>
            <w:r w:rsidRPr="008D44F6">
              <w:rPr>
                <w:rFonts w:ascii="Times New Roman" w:eastAsia="Times New Roman" w:hAnsi="Times New Roman"/>
                <w:sz w:val="24"/>
                <w:szCs w:val="24"/>
              </w:rPr>
              <w:t xml:space="preserve"> «</w:t>
            </w:r>
            <w:r>
              <w:rPr>
                <w:rFonts w:ascii="Times New Roman" w:eastAsia="Times New Roman" w:hAnsi="Times New Roman"/>
                <w:sz w:val="24"/>
                <w:szCs w:val="24"/>
              </w:rPr>
              <w:t>Аэропорт</w:t>
            </w:r>
            <w:r w:rsidRPr="008D44F6">
              <w:rPr>
                <w:rFonts w:ascii="Times New Roman" w:eastAsia="Times New Roman" w:hAnsi="Times New Roman"/>
                <w:sz w:val="24"/>
                <w:szCs w:val="24"/>
              </w:rPr>
              <w:t xml:space="preserve"> </w:t>
            </w:r>
            <w:r>
              <w:rPr>
                <w:rFonts w:ascii="Times New Roman" w:eastAsia="Times New Roman" w:hAnsi="Times New Roman"/>
                <w:sz w:val="24"/>
                <w:szCs w:val="24"/>
              </w:rPr>
              <w:t>Байкал</w:t>
            </w:r>
            <w:r w:rsidRPr="008D44F6">
              <w:rPr>
                <w:rFonts w:ascii="Times New Roman" w:eastAsia="Times New Roman" w:hAnsi="Times New Roman"/>
                <w:sz w:val="24"/>
                <w:szCs w:val="24"/>
              </w:rPr>
              <w:t>»</w:t>
            </w:r>
          </w:p>
          <w:p w14:paraId="45A571E4" w14:textId="77777777" w:rsidR="008A45CF" w:rsidRPr="00477133" w:rsidRDefault="008A45CF" w:rsidP="00022AFC">
            <w:pPr>
              <w:spacing w:after="0" w:line="240" w:lineRule="auto"/>
              <w:rPr>
                <w:rFonts w:ascii="Times New Roman" w:hAnsi="Times New Roman"/>
                <w:sz w:val="24"/>
                <w:highlight w:val="yellow"/>
              </w:rPr>
            </w:pPr>
          </w:p>
          <w:p w14:paraId="0C94E059" w14:textId="77777777" w:rsidR="008A45CF" w:rsidRPr="006D227E" w:rsidRDefault="552C9B9B" w:rsidP="008A45CF">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____________________/______________________</w:t>
            </w:r>
          </w:p>
          <w:p w14:paraId="466F72CD" w14:textId="77777777" w:rsidR="008A45CF" w:rsidRDefault="008A45CF" w:rsidP="00022AFC">
            <w:pPr>
              <w:spacing w:after="0" w:line="240" w:lineRule="auto"/>
              <w:rPr>
                <w:rFonts w:ascii="Times New Roman" w:eastAsia="Times New Roman" w:hAnsi="Times New Roman"/>
                <w:sz w:val="24"/>
                <w:szCs w:val="24"/>
              </w:rPr>
            </w:pPr>
          </w:p>
          <w:p w14:paraId="3C93EC5A" w14:textId="77777777" w:rsidR="003D0929" w:rsidRDefault="003D0929" w:rsidP="003D09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Подписано</w:t>
            </w:r>
          </w:p>
          <w:p w14:paraId="11DF1649" w14:textId="77777777" w:rsidR="003D0929" w:rsidRDefault="552C9B9B" w:rsidP="003D0929">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В ____________________</w:t>
            </w:r>
          </w:p>
          <w:p w14:paraId="36669CFA" w14:textId="77777777" w:rsidR="002D47DC" w:rsidRDefault="003D0929" w:rsidP="002751CE">
            <w:pPr>
              <w:spacing w:after="0" w:line="240" w:lineRule="auto"/>
              <w:rPr>
                <w:rFonts w:ascii="Times New Roman" w:eastAsia="Times New Roman" w:hAnsi="Times New Roman"/>
                <w:sz w:val="24"/>
                <w:szCs w:val="24"/>
              </w:rPr>
            </w:pPr>
            <w:r w:rsidRPr="003D0929">
              <w:rPr>
                <w:rFonts w:ascii="Times New Roman" w:eastAsia="Times New Roman" w:hAnsi="Times New Roman"/>
                <w:bCs/>
                <w:sz w:val="24"/>
                <w:szCs w:val="24"/>
                <w:lang w:eastAsia="ru-RU"/>
              </w:rPr>
              <w:t>За и от имени Перевозчика</w:t>
            </w:r>
          </w:p>
          <w:p w14:paraId="19A0EDFA" w14:textId="77777777" w:rsidR="008A45CF" w:rsidRDefault="008A45CF" w:rsidP="002751CE">
            <w:pPr>
              <w:spacing w:after="0" w:line="240" w:lineRule="auto"/>
              <w:rPr>
                <w:rFonts w:ascii="Times New Roman" w:eastAsia="Times New Roman" w:hAnsi="Times New Roman"/>
                <w:sz w:val="24"/>
                <w:szCs w:val="24"/>
              </w:rPr>
            </w:pPr>
          </w:p>
          <w:p w14:paraId="4DD64A6A" w14:textId="77777777" w:rsidR="008A45CF" w:rsidRDefault="552C9B9B" w:rsidP="002751CE">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____________________/______________________</w:t>
            </w:r>
          </w:p>
          <w:p w14:paraId="30F19FFF" w14:textId="77777777" w:rsidR="008A45CF" w:rsidRDefault="008A45CF" w:rsidP="002751CE">
            <w:pPr>
              <w:spacing w:after="0" w:line="240" w:lineRule="auto"/>
              <w:rPr>
                <w:rFonts w:ascii="Times New Roman" w:eastAsia="Times New Roman" w:hAnsi="Times New Roman"/>
                <w:sz w:val="24"/>
                <w:szCs w:val="24"/>
              </w:rPr>
            </w:pPr>
          </w:p>
          <w:p w14:paraId="17A4449E" w14:textId="77777777" w:rsidR="008A45CF" w:rsidRPr="006D227E" w:rsidRDefault="008A45CF" w:rsidP="002751CE">
            <w:pPr>
              <w:spacing w:after="0" w:line="240" w:lineRule="auto"/>
              <w:rPr>
                <w:rFonts w:ascii="Times New Roman" w:eastAsia="Times New Roman" w:hAnsi="Times New Roman"/>
                <w:sz w:val="24"/>
                <w:szCs w:val="24"/>
              </w:rPr>
            </w:pPr>
          </w:p>
        </w:tc>
      </w:tr>
    </w:tbl>
    <w:p w14:paraId="6ECFF2AF" w14:textId="77777777" w:rsidR="009D1725" w:rsidRPr="003D0929" w:rsidRDefault="009D1725" w:rsidP="002751CE">
      <w:pPr>
        <w:spacing w:after="0" w:line="240" w:lineRule="auto"/>
        <w:rPr>
          <w:szCs w:val="24"/>
        </w:rPr>
      </w:pPr>
    </w:p>
    <w:sectPr w:rsidR="009D1725" w:rsidRPr="003D0929" w:rsidSect="00E21338">
      <w:headerReference w:type="default" r:id="rId11"/>
      <w:headerReference w:type="first" r:id="rId12"/>
      <w:pgSz w:w="11906" w:h="16838"/>
      <w:pgMar w:top="720" w:right="720" w:bottom="720" w:left="720" w:header="5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E2F62" w14:textId="77777777" w:rsidR="00F7481D" w:rsidRDefault="00F7481D">
      <w:pPr>
        <w:spacing w:after="0" w:line="240" w:lineRule="auto"/>
      </w:pPr>
      <w:r>
        <w:separator/>
      </w:r>
    </w:p>
  </w:endnote>
  <w:endnote w:type="continuationSeparator" w:id="0">
    <w:p w14:paraId="55864960" w14:textId="77777777" w:rsidR="00F7481D" w:rsidRDefault="00F7481D">
      <w:pPr>
        <w:spacing w:after="0" w:line="240" w:lineRule="auto"/>
      </w:pPr>
      <w:r>
        <w:continuationSeparator/>
      </w:r>
    </w:p>
  </w:endnote>
  <w:endnote w:type="continuationNotice" w:id="1">
    <w:p w14:paraId="4268A2B6" w14:textId="77777777" w:rsidR="00F7481D" w:rsidRDefault="00F74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53FA7" w14:textId="77777777" w:rsidR="00F7481D" w:rsidRDefault="00F7481D">
      <w:pPr>
        <w:spacing w:after="0" w:line="240" w:lineRule="auto"/>
      </w:pPr>
      <w:r>
        <w:separator/>
      </w:r>
    </w:p>
  </w:footnote>
  <w:footnote w:type="continuationSeparator" w:id="0">
    <w:p w14:paraId="1CA88976" w14:textId="77777777" w:rsidR="00F7481D" w:rsidRDefault="00F7481D">
      <w:pPr>
        <w:spacing w:after="0" w:line="240" w:lineRule="auto"/>
      </w:pPr>
      <w:r>
        <w:continuationSeparator/>
      </w:r>
    </w:p>
  </w:footnote>
  <w:footnote w:type="continuationNotice" w:id="1">
    <w:p w14:paraId="1FA6246C" w14:textId="77777777" w:rsidR="00F7481D" w:rsidRDefault="00F748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E1697" w14:textId="77777777" w:rsidR="004F4175" w:rsidRDefault="004F4175" w:rsidP="00E21338">
    <w:pPr>
      <w:spacing w:after="0" w:line="240" w:lineRule="auto"/>
      <w:jc w:val="center"/>
      <w:rPr>
        <w:rFonts w:ascii="Calibri Light" w:hAnsi="Calibri Light" w:cs="Calibri Light"/>
      </w:rPr>
    </w:pPr>
  </w:p>
  <w:tbl>
    <w:tblPr>
      <w:tblW w:w="10881" w:type="dxa"/>
      <w:tblLook w:val="04A0" w:firstRow="1" w:lastRow="0" w:firstColumn="1" w:lastColumn="0" w:noHBand="0" w:noVBand="1"/>
    </w:tblPr>
    <w:tblGrid>
      <w:gridCol w:w="4644"/>
      <w:gridCol w:w="6237"/>
    </w:tblGrid>
    <w:tr w:rsidR="004F4175" w:rsidRPr="00F32111" w14:paraId="0C80D985" w14:textId="77777777" w:rsidTr="00F32111">
      <w:tc>
        <w:tcPr>
          <w:tcW w:w="4644" w:type="dxa"/>
          <w:shd w:val="clear" w:color="auto" w:fill="auto"/>
        </w:tcPr>
        <w:p w14:paraId="5DD571CD" w14:textId="77777777" w:rsidR="004F4175" w:rsidRPr="00F32111" w:rsidRDefault="004F4175" w:rsidP="00F32111">
          <w:pPr>
            <w:spacing w:after="0" w:line="240" w:lineRule="auto"/>
            <w:jc w:val="center"/>
            <w:rPr>
              <w:rFonts w:ascii="Calibri Light" w:hAnsi="Calibri Light" w:cs="Calibri Light"/>
              <w:sz w:val="20"/>
              <w:szCs w:val="20"/>
              <w:lang w:val="en-US"/>
            </w:rPr>
          </w:pPr>
          <w:r w:rsidRPr="00F32111">
            <w:rPr>
              <w:rFonts w:ascii="Calibri Light" w:hAnsi="Calibri Light" w:cs="Calibri Light"/>
              <w:sz w:val="20"/>
              <w:szCs w:val="20"/>
              <w:lang w:val="en-US"/>
            </w:rPr>
            <w:t>“Lake Baikal Airport LLC” Standard Form of Contract</w:t>
          </w:r>
        </w:p>
        <w:p w14:paraId="607BA23B" w14:textId="77777777" w:rsidR="004F4175" w:rsidRPr="00F32111" w:rsidRDefault="004F4175" w:rsidP="00F32111">
          <w:pPr>
            <w:spacing w:after="0" w:line="240" w:lineRule="auto"/>
            <w:jc w:val="right"/>
            <w:rPr>
              <w:rFonts w:ascii="Calibri Light" w:hAnsi="Calibri Light"/>
              <w:sz w:val="20"/>
              <w:szCs w:val="20"/>
              <w:lang w:val="en-US"/>
            </w:rPr>
          </w:pPr>
          <w:r w:rsidRPr="00F32111">
            <w:rPr>
              <w:sz w:val="20"/>
              <w:szCs w:val="20"/>
              <w:lang w:val="en-US"/>
            </w:rPr>
            <w:t xml:space="preserve"> </w:t>
          </w:r>
          <w:r w:rsidRPr="00F32111">
            <w:rPr>
              <w:rFonts w:ascii="Calibri Light" w:hAnsi="Calibri Light"/>
              <w:sz w:val="20"/>
              <w:szCs w:val="20"/>
              <w:lang w:val="en-US"/>
            </w:rPr>
            <w:t>STANDARD GROUND HANDLING AGREEMENT (SGHA)</w:t>
          </w:r>
        </w:p>
        <w:p w14:paraId="020BACB2" w14:textId="77777777" w:rsidR="004F4175" w:rsidRPr="00F32111" w:rsidRDefault="004F4175" w:rsidP="00F32111">
          <w:pPr>
            <w:spacing w:after="0" w:line="240" w:lineRule="auto"/>
            <w:jc w:val="right"/>
            <w:rPr>
              <w:rFonts w:ascii="Calibri Light" w:hAnsi="Calibri Light" w:cs="Calibri Light"/>
              <w:sz w:val="20"/>
              <w:szCs w:val="20"/>
              <w:lang w:val="en-US"/>
            </w:rPr>
          </w:pPr>
          <w:r w:rsidRPr="00F32111">
            <w:rPr>
              <w:rFonts w:ascii="Calibri Light" w:eastAsia="Times New Roman" w:hAnsi="Calibri Light" w:cs="Calibri Light"/>
              <w:sz w:val="20"/>
              <w:szCs w:val="20"/>
              <w:lang w:val="en-US"/>
            </w:rPr>
            <w:t>Annex B</w:t>
          </w:r>
        </w:p>
      </w:tc>
      <w:tc>
        <w:tcPr>
          <w:tcW w:w="6237" w:type="dxa"/>
          <w:shd w:val="clear" w:color="auto" w:fill="auto"/>
        </w:tcPr>
        <w:p w14:paraId="14ECD46D" w14:textId="77777777" w:rsidR="004F4175" w:rsidRPr="00F32111" w:rsidRDefault="004F4175" w:rsidP="00F32111">
          <w:pPr>
            <w:spacing w:after="0"/>
            <w:jc w:val="center"/>
            <w:rPr>
              <w:rFonts w:ascii="Calibri Light" w:hAnsi="Calibri Light" w:cs="Calibri Light"/>
              <w:sz w:val="20"/>
              <w:szCs w:val="20"/>
            </w:rPr>
          </w:pPr>
          <w:r w:rsidRPr="00F32111">
            <w:rPr>
              <w:rFonts w:ascii="Calibri Light" w:hAnsi="Calibri Light" w:cs="Calibri Light"/>
              <w:sz w:val="20"/>
              <w:szCs w:val="20"/>
            </w:rPr>
            <w:t>Типовая форма договора ООО "Аэропорт Байкал"</w:t>
          </w:r>
        </w:p>
        <w:p w14:paraId="5C9E1012" w14:textId="77777777" w:rsidR="004F4175" w:rsidRPr="00F32111" w:rsidRDefault="004F4175" w:rsidP="00F32111">
          <w:pPr>
            <w:spacing w:after="0"/>
            <w:jc w:val="right"/>
            <w:rPr>
              <w:rFonts w:ascii="Calibri Light" w:hAnsi="Calibri Light"/>
              <w:sz w:val="20"/>
              <w:szCs w:val="20"/>
            </w:rPr>
          </w:pPr>
          <w:r w:rsidRPr="00F32111">
            <w:rPr>
              <w:sz w:val="20"/>
              <w:szCs w:val="20"/>
            </w:rPr>
            <w:t xml:space="preserve"> </w:t>
          </w:r>
          <w:r w:rsidRPr="00F32111">
            <w:rPr>
              <w:rFonts w:ascii="Calibri Light" w:hAnsi="Calibri Light"/>
              <w:sz w:val="20"/>
              <w:szCs w:val="20"/>
            </w:rPr>
            <w:t xml:space="preserve">СТАНДАРТНОЕ СОГЛАШЕНИЕ О НАЗЕМНОМ ОБСЛУЖИВАНИИ (SGHA) </w:t>
          </w:r>
        </w:p>
        <w:p w14:paraId="36DB7568" w14:textId="77777777" w:rsidR="004F4175" w:rsidRPr="00F32111" w:rsidRDefault="004F4175" w:rsidP="00F32111">
          <w:pPr>
            <w:spacing w:after="0" w:line="240" w:lineRule="auto"/>
            <w:jc w:val="right"/>
            <w:rPr>
              <w:rFonts w:ascii="Calibri Light" w:hAnsi="Calibri Light" w:cs="Calibri Light"/>
              <w:sz w:val="20"/>
              <w:szCs w:val="20"/>
            </w:rPr>
          </w:pPr>
          <w:r w:rsidRPr="00F32111">
            <w:rPr>
              <w:rFonts w:ascii="Calibri Light" w:eastAsia="Times New Roman" w:hAnsi="Calibri Light" w:cs="Calibri Light"/>
              <w:sz w:val="20"/>
              <w:szCs w:val="20"/>
            </w:rPr>
            <w:t xml:space="preserve">Приложение </w:t>
          </w:r>
          <w:r w:rsidRPr="00F32111">
            <w:rPr>
              <w:rFonts w:ascii="Calibri Light" w:eastAsia="Times New Roman" w:hAnsi="Calibri Light" w:cs="Calibri Light"/>
              <w:sz w:val="20"/>
              <w:szCs w:val="20"/>
              <w:lang w:val="en-US"/>
            </w:rPr>
            <w:t>B</w:t>
          </w:r>
        </w:p>
        <w:p w14:paraId="1C33DBB8" w14:textId="77777777" w:rsidR="004F4175" w:rsidRPr="00F32111" w:rsidRDefault="004F4175" w:rsidP="00F32111">
          <w:pPr>
            <w:spacing w:after="0" w:line="240" w:lineRule="auto"/>
            <w:jc w:val="center"/>
            <w:rPr>
              <w:rFonts w:ascii="Calibri Light" w:hAnsi="Calibri Light" w:cs="Calibri Light"/>
              <w:sz w:val="2"/>
              <w:szCs w:val="2"/>
              <w:lang w:val="en-US"/>
            </w:rPr>
          </w:pPr>
        </w:p>
      </w:tc>
    </w:tr>
  </w:tbl>
  <w:p w14:paraId="46257538" w14:textId="77777777" w:rsidR="004F4175" w:rsidRPr="00E34AD4" w:rsidRDefault="004F4175" w:rsidP="00E34AD4">
    <w:pPr>
      <w:spacing w:after="0" w:line="240" w:lineRule="auto"/>
      <w:jc w:val="right"/>
      <w:rPr>
        <w:rFonts w:ascii="Calibri Light" w:eastAsia="Times New Roman" w:hAnsi="Calibri Light" w:cs="Calibri Ligh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018F"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21C5914F"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33644CAE"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29DE85E8"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58C3CED3"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6AE261AC"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09C9E857"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21E317F7"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201B27B7"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4CCF47CF"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4702B01B" w14:textId="6C1C4928" w:rsidR="004F4175" w:rsidRPr="00A831DD" w:rsidRDefault="004F4175" w:rsidP="00E21338">
    <w:pPr>
      <w:pStyle w:val="a5"/>
      <w:spacing w:after="0" w:line="240" w:lineRule="auto"/>
      <w:rPr>
        <w:rFonts w:ascii="Times New Roman" w:eastAsia="Times New Roman" w:hAnsi="Times New Roman"/>
        <w:noProof/>
        <w:sz w:val="2"/>
        <w:szCs w:val="2"/>
        <w:lang w:eastAsia="ru-RU"/>
      </w:rPr>
    </w:pPr>
    <w:r>
      <w:rPr>
        <w:rFonts w:ascii="Times New Roman" w:eastAsia="Times New Roman" w:hAnsi="Times New Roman"/>
        <w:noProof/>
        <w:sz w:val="2"/>
        <w:szCs w:val="2"/>
        <w:lang w:eastAsia="ru-RU"/>
      </w:rPr>
      <w:drawing>
        <wp:inline distT="0" distB="0" distL="0" distR="0" wp14:anchorId="17DEED7A" wp14:editId="659DA6FE">
          <wp:extent cx="6219825" cy="775970"/>
          <wp:effectExtent l="0" t="0" r="9525" b="5080"/>
          <wp:docPr id="1" name="Рисунок 7" descr="Backup_of_Logo_old_vertical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ckup_of_Logo_old_vertical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775970"/>
                  </a:xfrm>
                  <a:prstGeom prst="rect">
                    <a:avLst/>
                  </a:prstGeom>
                  <a:noFill/>
                  <a:ln>
                    <a:noFill/>
                  </a:ln>
                </pic:spPr>
              </pic:pic>
            </a:graphicData>
          </a:graphic>
        </wp:inline>
      </w:drawing>
    </w:r>
  </w:p>
  <w:p w14:paraId="4D2AE8D4"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0232F1E0" w14:textId="77777777" w:rsidR="004F4175" w:rsidRDefault="004F4175" w:rsidP="00E21338">
    <w:pPr>
      <w:pStyle w:val="a5"/>
      <w:spacing w:after="0" w:line="240" w:lineRule="auto"/>
      <w:rPr>
        <w:rFonts w:ascii="Times New Roman" w:eastAsia="Times New Roman" w:hAnsi="Times New Roman"/>
        <w:noProof/>
        <w:sz w:val="2"/>
        <w:szCs w:val="2"/>
        <w:lang w:eastAsia="ru-RU"/>
      </w:rPr>
    </w:pPr>
  </w:p>
  <w:p w14:paraId="7775BE37" w14:textId="77777777" w:rsidR="004F4175" w:rsidRDefault="004F4175" w:rsidP="00E21338">
    <w:pPr>
      <w:pStyle w:val="a5"/>
      <w:spacing w:after="0" w:line="240" w:lineRule="auto"/>
      <w:rPr>
        <w:rFonts w:ascii="Times New Roman" w:eastAsia="Times New Roman" w:hAnsi="Times New Roman"/>
        <w:noProof/>
        <w:sz w:val="2"/>
        <w:szCs w:val="2"/>
        <w:lang w:eastAsia="ru-RU"/>
      </w:rPr>
    </w:pPr>
  </w:p>
  <w:tbl>
    <w:tblPr>
      <w:tblW w:w="10881" w:type="dxa"/>
      <w:tblLook w:val="04A0" w:firstRow="1" w:lastRow="0" w:firstColumn="1" w:lastColumn="0" w:noHBand="0" w:noVBand="1"/>
    </w:tblPr>
    <w:tblGrid>
      <w:gridCol w:w="4644"/>
      <w:gridCol w:w="6237"/>
    </w:tblGrid>
    <w:tr w:rsidR="004F4175" w:rsidRPr="00F32111" w14:paraId="28FB06FD" w14:textId="77777777" w:rsidTr="00F32111">
      <w:tc>
        <w:tcPr>
          <w:tcW w:w="4644" w:type="dxa"/>
          <w:shd w:val="clear" w:color="auto" w:fill="auto"/>
        </w:tcPr>
        <w:p w14:paraId="7B0F4BC0" w14:textId="77777777" w:rsidR="004F4175" w:rsidRPr="00F32111" w:rsidRDefault="004F4175" w:rsidP="00F32111">
          <w:pPr>
            <w:spacing w:after="0" w:line="240" w:lineRule="auto"/>
            <w:jc w:val="right"/>
            <w:rPr>
              <w:rFonts w:ascii="Calibri Light" w:hAnsi="Calibri Light"/>
              <w:sz w:val="20"/>
              <w:szCs w:val="20"/>
              <w:lang w:val="en-US"/>
            </w:rPr>
          </w:pPr>
          <w:r w:rsidRPr="00F32111">
            <w:rPr>
              <w:rFonts w:ascii="Calibri Light" w:hAnsi="Calibri Light"/>
              <w:sz w:val="20"/>
              <w:szCs w:val="20"/>
              <w:lang w:val="en-US"/>
            </w:rPr>
            <w:t>STANDARD GROUND HANDLING AGREEMENT (SGHA)</w:t>
          </w:r>
        </w:p>
        <w:p w14:paraId="14D9FAC4" w14:textId="77777777" w:rsidR="004F4175" w:rsidRPr="00F32111" w:rsidRDefault="004F4175" w:rsidP="00F32111">
          <w:pPr>
            <w:spacing w:after="0" w:line="240" w:lineRule="auto"/>
            <w:jc w:val="right"/>
            <w:rPr>
              <w:rFonts w:ascii="Calibri Light" w:eastAsia="Times New Roman" w:hAnsi="Calibri Light" w:cs="Calibri Light"/>
              <w:sz w:val="20"/>
              <w:szCs w:val="20"/>
              <w:lang w:val="en-US"/>
            </w:rPr>
          </w:pPr>
          <w:r w:rsidRPr="00F32111">
            <w:rPr>
              <w:rFonts w:ascii="Calibri Light" w:eastAsia="Times New Roman" w:hAnsi="Calibri Light" w:cs="Calibri Light"/>
              <w:sz w:val="20"/>
              <w:szCs w:val="20"/>
              <w:lang w:val="en-US"/>
            </w:rPr>
            <w:t xml:space="preserve">Annex B </w:t>
          </w:r>
        </w:p>
        <w:p w14:paraId="0975E7FB" w14:textId="77777777" w:rsidR="004F4175" w:rsidRPr="00F32111" w:rsidRDefault="004F4175" w:rsidP="00F32111">
          <w:pPr>
            <w:spacing w:after="0" w:line="240" w:lineRule="auto"/>
            <w:jc w:val="right"/>
            <w:rPr>
              <w:rFonts w:ascii="Calibri Light" w:hAnsi="Calibri Light"/>
              <w:lang w:val="en-US"/>
            </w:rPr>
          </w:pPr>
          <w:r w:rsidRPr="00F32111">
            <w:rPr>
              <w:rFonts w:ascii="Calibri Light" w:hAnsi="Calibri Light" w:cs="Calibri Light"/>
              <w:sz w:val="20"/>
              <w:szCs w:val="20"/>
              <w:lang w:val="en-US"/>
            </w:rPr>
            <w:t>“Lake Baikal Airport LLC” Standard Form of Contract</w:t>
          </w:r>
        </w:p>
      </w:tc>
      <w:tc>
        <w:tcPr>
          <w:tcW w:w="6237" w:type="dxa"/>
          <w:shd w:val="clear" w:color="auto" w:fill="auto"/>
        </w:tcPr>
        <w:p w14:paraId="0B513332" w14:textId="77777777" w:rsidR="004F4175" w:rsidRPr="00F32111" w:rsidRDefault="004F4175" w:rsidP="00F32111">
          <w:pPr>
            <w:spacing w:after="0" w:line="240" w:lineRule="auto"/>
            <w:jc w:val="right"/>
            <w:rPr>
              <w:rFonts w:ascii="Calibri Light" w:hAnsi="Calibri Light"/>
              <w:sz w:val="20"/>
              <w:szCs w:val="20"/>
            </w:rPr>
          </w:pPr>
          <w:r w:rsidRPr="00F32111">
            <w:rPr>
              <w:rFonts w:ascii="Calibri Light" w:hAnsi="Calibri Light"/>
              <w:sz w:val="20"/>
              <w:szCs w:val="20"/>
            </w:rPr>
            <w:t>СТАНДАРТНОЕ СОГЛАШЕНИЕ О НАЗЕМНОМ ОБСЛУЖИВАНИИ (SGHA)</w:t>
          </w:r>
        </w:p>
        <w:p w14:paraId="4525C2AE" w14:textId="77777777" w:rsidR="004F4175" w:rsidRPr="00F32111" w:rsidRDefault="004F4175" w:rsidP="00F32111">
          <w:pPr>
            <w:spacing w:after="0" w:line="240" w:lineRule="auto"/>
            <w:jc w:val="right"/>
            <w:rPr>
              <w:rFonts w:ascii="Calibri Light" w:eastAsia="Times New Roman" w:hAnsi="Calibri Light" w:cs="Calibri Light"/>
              <w:sz w:val="20"/>
              <w:szCs w:val="20"/>
            </w:rPr>
          </w:pPr>
          <w:r w:rsidRPr="00F32111">
            <w:rPr>
              <w:rFonts w:ascii="Calibri Light" w:eastAsia="Times New Roman" w:hAnsi="Calibri Light" w:cs="Calibri Light"/>
              <w:sz w:val="20"/>
              <w:szCs w:val="20"/>
            </w:rPr>
            <w:t xml:space="preserve">Приложение </w:t>
          </w:r>
          <w:r w:rsidRPr="00F32111">
            <w:rPr>
              <w:rFonts w:ascii="Calibri Light" w:eastAsia="Times New Roman" w:hAnsi="Calibri Light" w:cs="Calibri Light"/>
              <w:sz w:val="20"/>
              <w:szCs w:val="20"/>
              <w:lang w:val="en-US"/>
            </w:rPr>
            <w:t>B</w:t>
          </w:r>
          <w:r w:rsidRPr="00F32111">
            <w:rPr>
              <w:rFonts w:ascii="Calibri Light" w:eastAsia="Times New Roman" w:hAnsi="Calibri Light" w:cs="Calibri Light"/>
              <w:sz w:val="20"/>
              <w:szCs w:val="20"/>
            </w:rPr>
            <w:t xml:space="preserve"> </w:t>
          </w:r>
        </w:p>
        <w:p w14:paraId="54AA6BEB" w14:textId="77777777" w:rsidR="004F4175" w:rsidRPr="00F32111" w:rsidRDefault="004F4175" w:rsidP="00F32111">
          <w:pPr>
            <w:spacing w:after="0" w:line="240" w:lineRule="auto"/>
            <w:jc w:val="right"/>
            <w:rPr>
              <w:rFonts w:ascii="Calibri Light" w:hAnsi="Calibri Light"/>
            </w:rPr>
          </w:pPr>
          <w:r w:rsidRPr="00F32111">
            <w:rPr>
              <w:rFonts w:ascii="Calibri Light" w:hAnsi="Calibri Light" w:cs="Calibri Light"/>
              <w:sz w:val="20"/>
              <w:szCs w:val="20"/>
            </w:rPr>
            <w:t>Типовая форма договора ООО "Аэропорт Байкал</w:t>
          </w:r>
        </w:p>
      </w:tc>
    </w:tr>
  </w:tbl>
  <w:p w14:paraId="4147F1F9" w14:textId="77777777" w:rsidR="004F4175" w:rsidRDefault="004F4175" w:rsidP="008C523A">
    <w:pPr>
      <w:spacing w:after="0" w:line="240" w:lineRule="auto"/>
      <w:jc w:val="right"/>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C74D6"/>
    <w:lvl w:ilvl="0">
      <w:start w:val="1"/>
      <w:numFmt w:val="decimal"/>
      <w:lvlText w:val="%1."/>
      <w:lvlJc w:val="left"/>
      <w:pPr>
        <w:tabs>
          <w:tab w:val="num" w:pos="1492"/>
        </w:tabs>
        <w:ind w:left="1492" w:hanging="360"/>
      </w:pPr>
    </w:lvl>
  </w:abstractNum>
  <w:abstractNum w:abstractNumId="1">
    <w:nsid w:val="FFFFFF7D"/>
    <w:multiLevelType w:val="singleLevel"/>
    <w:tmpl w:val="BE72B0C4"/>
    <w:lvl w:ilvl="0">
      <w:start w:val="1"/>
      <w:numFmt w:val="decimal"/>
      <w:lvlText w:val="%1."/>
      <w:lvlJc w:val="left"/>
      <w:pPr>
        <w:tabs>
          <w:tab w:val="num" w:pos="1209"/>
        </w:tabs>
        <w:ind w:left="1209" w:hanging="360"/>
      </w:pPr>
    </w:lvl>
  </w:abstractNum>
  <w:abstractNum w:abstractNumId="2">
    <w:nsid w:val="FFFFFF7E"/>
    <w:multiLevelType w:val="singleLevel"/>
    <w:tmpl w:val="4D20266E"/>
    <w:lvl w:ilvl="0">
      <w:start w:val="1"/>
      <w:numFmt w:val="decimal"/>
      <w:lvlText w:val="%1."/>
      <w:lvlJc w:val="left"/>
      <w:pPr>
        <w:tabs>
          <w:tab w:val="num" w:pos="926"/>
        </w:tabs>
        <w:ind w:left="926" w:hanging="360"/>
      </w:pPr>
    </w:lvl>
  </w:abstractNum>
  <w:abstractNum w:abstractNumId="3">
    <w:nsid w:val="FFFFFF7F"/>
    <w:multiLevelType w:val="singleLevel"/>
    <w:tmpl w:val="5A7E06E2"/>
    <w:lvl w:ilvl="0">
      <w:start w:val="1"/>
      <w:numFmt w:val="decimal"/>
      <w:lvlText w:val="%1."/>
      <w:lvlJc w:val="left"/>
      <w:pPr>
        <w:tabs>
          <w:tab w:val="num" w:pos="643"/>
        </w:tabs>
        <w:ind w:left="643" w:hanging="360"/>
      </w:pPr>
    </w:lvl>
  </w:abstractNum>
  <w:abstractNum w:abstractNumId="4">
    <w:nsid w:val="FFFFFF80"/>
    <w:multiLevelType w:val="singleLevel"/>
    <w:tmpl w:val="1B9CA1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87D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F858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3411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0ABBC0"/>
    <w:lvl w:ilvl="0">
      <w:start w:val="1"/>
      <w:numFmt w:val="decimal"/>
      <w:lvlText w:val="%1."/>
      <w:lvlJc w:val="left"/>
      <w:pPr>
        <w:tabs>
          <w:tab w:val="num" w:pos="360"/>
        </w:tabs>
        <w:ind w:left="360" w:hanging="360"/>
      </w:pPr>
    </w:lvl>
  </w:abstractNum>
  <w:abstractNum w:abstractNumId="9">
    <w:nsid w:val="FFFFFF89"/>
    <w:multiLevelType w:val="singleLevel"/>
    <w:tmpl w:val="B5A88A46"/>
    <w:lvl w:ilvl="0">
      <w:start w:val="1"/>
      <w:numFmt w:val="bullet"/>
      <w:lvlText w:val=""/>
      <w:lvlJc w:val="left"/>
      <w:pPr>
        <w:tabs>
          <w:tab w:val="num" w:pos="360"/>
        </w:tabs>
        <w:ind w:left="360" w:hanging="360"/>
      </w:pPr>
      <w:rPr>
        <w:rFonts w:ascii="Symbol" w:hAnsi="Symbol" w:hint="default"/>
      </w:rPr>
    </w:lvl>
  </w:abstractNum>
  <w:abstractNum w:abstractNumId="10">
    <w:nsid w:val="04085799"/>
    <w:multiLevelType w:val="multilevel"/>
    <w:tmpl w:val="B5D41A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71902D7"/>
    <w:multiLevelType w:val="hybridMultilevel"/>
    <w:tmpl w:val="9EF46CE8"/>
    <w:lvl w:ilvl="0" w:tplc="5C409974">
      <w:start w:val="1"/>
      <w:numFmt w:val="decimal"/>
      <w:lvlText w:val="%1."/>
      <w:lvlJc w:val="left"/>
      <w:pPr>
        <w:ind w:left="1565" w:hanging="8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0829312B"/>
    <w:multiLevelType w:val="multilevel"/>
    <w:tmpl w:val="66D4317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380EE1"/>
    <w:multiLevelType w:val="multilevel"/>
    <w:tmpl w:val="1A268E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3A42FA5"/>
    <w:multiLevelType w:val="multilevel"/>
    <w:tmpl w:val="2ED2AF3C"/>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1E2B1795"/>
    <w:multiLevelType w:val="multilevel"/>
    <w:tmpl w:val="CE10DC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2EF52E8"/>
    <w:multiLevelType w:val="multilevel"/>
    <w:tmpl w:val="C41ACD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4C65F3"/>
    <w:multiLevelType w:val="hybridMultilevel"/>
    <w:tmpl w:val="B6881DBA"/>
    <w:lvl w:ilvl="0" w:tplc="AF8E835A">
      <w:start w:val="2"/>
      <w:numFmt w:val="bullet"/>
      <w:lvlText w:val="-"/>
      <w:lvlJc w:val="left"/>
      <w:pPr>
        <w:tabs>
          <w:tab w:val="num" w:pos="598"/>
        </w:tabs>
        <w:ind w:left="598" w:hanging="360"/>
      </w:pPr>
      <w:rPr>
        <w:rFonts w:ascii="Times New Roman" w:eastAsia="Times New Roman" w:hAnsi="Times New Roman" w:cs="Times New Roman" w:hint="default"/>
      </w:rPr>
    </w:lvl>
    <w:lvl w:ilvl="1" w:tplc="04190003" w:tentative="1">
      <w:start w:val="1"/>
      <w:numFmt w:val="bullet"/>
      <w:lvlText w:val="o"/>
      <w:lvlJc w:val="left"/>
      <w:pPr>
        <w:tabs>
          <w:tab w:val="num" w:pos="1318"/>
        </w:tabs>
        <w:ind w:left="1318" w:hanging="360"/>
      </w:pPr>
      <w:rPr>
        <w:rFonts w:ascii="Courier New" w:hAnsi="Courier New" w:hint="default"/>
      </w:rPr>
    </w:lvl>
    <w:lvl w:ilvl="2" w:tplc="04190005" w:tentative="1">
      <w:start w:val="1"/>
      <w:numFmt w:val="bullet"/>
      <w:lvlText w:val=""/>
      <w:lvlJc w:val="left"/>
      <w:pPr>
        <w:tabs>
          <w:tab w:val="num" w:pos="2038"/>
        </w:tabs>
        <w:ind w:left="2038" w:hanging="360"/>
      </w:pPr>
      <w:rPr>
        <w:rFonts w:ascii="Wingdings" w:hAnsi="Wingdings" w:hint="default"/>
      </w:rPr>
    </w:lvl>
    <w:lvl w:ilvl="3" w:tplc="04190001" w:tentative="1">
      <w:start w:val="1"/>
      <w:numFmt w:val="bullet"/>
      <w:lvlText w:val=""/>
      <w:lvlJc w:val="left"/>
      <w:pPr>
        <w:tabs>
          <w:tab w:val="num" w:pos="2758"/>
        </w:tabs>
        <w:ind w:left="2758" w:hanging="360"/>
      </w:pPr>
      <w:rPr>
        <w:rFonts w:ascii="Symbol" w:hAnsi="Symbol" w:hint="default"/>
      </w:rPr>
    </w:lvl>
    <w:lvl w:ilvl="4" w:tplc="04190003" w:tentative="1">
      <w:start w:val="1"/>
      <w:numFmt w:val="bullet"/>
      <w:lvlText w:val="o"/>
      <w:lvlJc w:val="left"/>
      <w:pPr>
        <w:tabs>
          <w:tab w:val="num" w:pos="3478"/>
        </w:tabs>
        <w:ind w:left="3478" w:hanging="360"/>
      </w:pPr>
      <w:rPr>
        <w:rFonts w:ascii="Courier New" w:hAnsi="Courier New" w:hint="default"/>
      </w:rPr>
    </w:lvl>
    <w:lvl w:ilvl="5" w:tplc="04190005" w:tentative="1">
      <w:start w:val="1"/>
      <w:numFmt w:val="bullet"/>
      <w:lvlText w:val=""/>
      <w:lvlJc w:val="left"/>
      <w:pPr>
        <w:tabs>
          <w:tab w:val="num" w:pos="4198"/>
        </w:tabs>
        <w:ind w:left="4198" w:hanging="360"/>
      </w:pPr>
      <w:rPr>
        <w:rFonts w:ascii="Wingdings" w:hAnsi="Wingdings" w:hint="default"/>
      </w:rPr>
    </w:lvl>
    <w:lvl w:ilvl="6" w:tplc="04190001" w:tentative="1">
      <w:start w:val="1"/>
      <w:numFmt w:val="bullet"/>
      <w:lvlText w:val=""/>
      <w:lvlJc w:val="left"/>
      <w:pPr>
        <w:tabs>
          <w:tab w:val="num" w:pos="4918"/>
        </w:tabs>
        <w:ind w:left="4918" w:hanging="360"/>
      </w:pPr>
      <w:rPr>
        <w:rFonts w:ascii="Symbol" w:hAnsi="Symbol" w:hint="default"/>
      </w:rPr>
    </w:lvl>
    <w:lvl w:ilvl="7" w:tplc="04190003" w:tentative="1">
      <w:start w:val="1"/>
      <w:numFmt w:val="bullet"/>
      <w:lvlText w:val="o"/>
      <w:lvlJc w:val="left"/>
      <w:pPr>
        <w:tabs>
          <w:tab w:val="num" w:pos="5638"/>
        </w:tabs>
        <w:ind w:left="5638" w:hanging="360"/>
      </w:pPr>
      <w:rPr>
        <w:rFonts w:ascii="Courier New" w:hAnsi="Courier New" w:hint="default"/>
      </w:rPr>
    </w:lvl>
    <w:lvl w:ilvl="8" w:tplc="04190005" w:tentative="1">
      <w:start w:val="1"/>
      <w:numFmt w:val="bullet"/>
      <w:lvlText w:val=""/>
      <w:lvlJc w:val="left"/>
      <w:pPr>
        <w:tabs>
          <w:tab w:val="num" w:pos="6358"/>
        </w:tabs>
        <w:ind w:left="6358" w:hanging="360"/>
      </w:pPr>
      <w:rPr>
        <w:rFonts w:ascii="Wingdings" w:hAnsi="Wingdings" w:hint="default"/>
      </w:rPr>
    </w:lvl>
  </w:abstractNum>
  <w:abstractNum w:abstractNumId="18">
    <w:nsid w:val="30E16DD8"/>
    <w:multiLevelType w:val="multilevel"/>
    <w:tmpl w:val="A5AE81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3CA0F7F"/>
    <w:multiLevelType w:val="hybridMultilevel"/>
    <w:tmpl w:val="76762D78"/>
    <w:lvl w:ilvl="0" w:tplc="A380E902">
      <w:start w:val="4"/>
      <w:numFmt w:val="bullet"/>
      <w:lvlText w:val="–"/>
      <w:lvlJc w:val="left"/>
      <w:pPr>
        <w:ind w:left="763" w:hanging="360"/>
      </w:pPr>
      <w:rPr>
        <w:rFonts w:ascii="Times New Roman" w:eastAsia="Times New Roman" w:hAnsi="Times New Roman" w:hint="default"/>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0">
    <w:nsid w:val="33E0650E"/>
    <w:multiLevelType w:val="multilevel"/>
    <w:tmpl w:val="21900A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84B5793"/>
    <w:multiLevelType w:val="multilevel"/>
    <w:tmpl w:val="E72AD9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13"/>
        </w:tabs>
        <w:ind w:left="413" w:hanging="360"/>
      </w:pPr>
      <w:rPr>
        <w:rFonts w:hint="default"/>
      </w:rPr>
    </w:lvl>
    <w:lvl w:ilvl="2">
      <w:start w:val="1"/>
      <w:numFmt w:val="decimal"/>
      <w:lvlText w:val="%1.%2.%3."/>
      <w:lvlJc w:val="left"/>
      <w:pPr>
        <w:tabs>
          <w:tab w:val="num" w:pos="826"/>
        </w:tabs>
        <w:ind w:left="826" w:hanging="720"/>
      </w:pPr>
      <w:rPr>
        <w:rFonts w:hint="default"/>
      </w:rPr>
    </w:lvl>
    <w:lvl w:ilvl="3">
      <w:start w:val="1"/>
      <w:numFmt w:val="decimal"/>
      <w:lvlText w:val="%1.%2.%3.%4."/>
      <w:lvlJc w:val="left"/>
      <w:pPr>
        <w:tabs>
          <w:tab w:val="num" w:pos="879"/>
        </w:tabs>
        <w:ind w:left="879" w:hanging="720"/>
      </w:pPr>
      <w:rPr>
        <w:rFonts w:hint="default"/>
      </w:rPr>
    </w:lvl>
    <w:lvl w:ilvl="4">
      <w:start w:val="1"/>
      <w:numFmt w:val="decimal"/>
      <w:lvlText w:val="%1.%2.%3.%4.%5."/>
      <w:lvlJc w:val="left"/>
      <w:pPr>
        <w:tabs>
          <w:tab w:val="num" w:pos="1292"/>
        </w:tabs>
        <w:ind w:left="1292" w:hanging="1080"/>
      </w:pPr>
      <w:rPr>
        <w:rFonts w:hint="default"/>
      </w:rPr>
    </w:lvl>
    <w:lvl w:ilvl="5">
      <w:start w:val="1"/>
      <w:numFmt w:val="decimal"/>
      <w:lvlText w:val="%1.%2.%3.%4.%5.%6."/>
      <w:lvlJc w:val="left"/>
      <w:pPr>
        <w:tabs>
          <w:tab w:val="num" w:pos="1345"/>
        </w:tabs>
        <w:ind w:left="1345" w:hanging="1080"/>
      </w:pPr>
      <w:rPr>
        <w:rFonts w:hint="default"/>
      </w:rPr>
    </w:lvl>
    <w:lvl w:ilvl="6">
      <w:start w:val="1"/>
      <w:numFmt w:val="decimal"/>
      <w:lvlText w:val="%1.%2.%3.%4.%5.%6.%7."/>
      <w:lvlJc w:val="left"/>
      <w:pPr>
        <w:tabs>
          <w:tab w:val="num" w:pos="1758"/>
        </w:tabs>
        <w:ind w:left="1758" w:hanging="1440"/>
      </w:pPr>
      <w:rPr>
        <w:rFonts w:hint="default"/>
      </w:rPr>
    </w:lvl>
    <w:lvl w:ilvl="7">
      <w:start w:val="1"/>
      <w:numFmt w:val="decimal"/>
      <w:lvlText w:val="%1.%2.%3.%4.%5.%6.%7.%8."/>
      <w:lvlJc w:val="left"/>
      <w:pPr>
        <w:tabs>
          <w:tab w:val="num" w:pos="1811"/>
        </w:tabs>
        <w:ind w:left="1811" w:hanging="1440"/>
      </w:pPr>
      <w:rPr>
        <w:rFonts w:hint="default"/>
      </w:rPr>
    </w:lvl>
    <w:lvl w:ilvl="8">
      <w:start w:val="1"/>
      <w:numFmt w:val="decimal"/>
      <w:lvlText w:val="%1.%2.%3.%4.%5.%6.%7.%8.%9."/>
      <w:lvlJc w:val="left"/>
      <w:pPr>
        <w:tabs>
          <w:tab w:val="num" w:pos="1864"/>
        </w:tabs>
        <w:ind w:left="1864" w:hanging="1440"/>
      </w:pPr>
      <w:rPr>
        <w:rFonts w:hint="default"/>
      </w:rPr>
    </w:lvl>
  </w:abstractNum>
  <w:abstractNum w:abstractNumId="22">
    <w:nsid w:val="445C3F97"/>
    <w:multiLevelType w:val="multilevel"/>
    <w:tmpl w:val="643840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D17FE1"/>
    <w:multiLevelType w:val="multilevel"/>
    <w:tmpl w:val="7B42F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92D770E"/>
    <w:multiLevelType w:val="multilevel"/>
    <w:tmpl w:val="388EE6E6"/>
    <w:lvl w:ilvl="0">
      <w:start w:val="4"/>
      <w:numFmt w:val="decimal"/>
      <w:lvlText w:val="%1"/>
      <w:lvlJc w:val="left"/>
      <w:pPr>
        <w:ind w:left="360" w:hanging="360"/>
      </w:pPr>
      <w:rPr>
        <w:rFonts w:ascii="Times New Roman" w:hAnsi="Times New Roman" w:hint="default"/>
        <w:color w:val="auto"/>
        <w:sz w:val="24"/>
      </w:rPr>
    </w:lvl>
    <w:lvl w:ilvl="1">
      <w:start w:val="2"/>
      <w:numFmt w:val="decimal"/>
      <w:lvlText w:val="%1.%2"/>
      <w:lvlJc w:val="left"/>
      <w:pPr>
        <w:ind w:left="360" w:hanging="36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720" w:hanging="72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080" w:hanging="108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440" w:hanging="1440"/>
      </w:pPr>
      <w:rPr>
        <w:rFonts w:ascii="Times New Roman" w:hAnsi="Times New Roman" w:hint="default"/>
        <w:color w:val="auto"/>
        <w:sz w:val="24"/>
      </w:rPr>
    </w:lvl>
  </w:abstractNum>
  <w:abstractNum w:abstractNumId="25">
    <w:nsid w:val="4F7864EC"/>
    <w:multiLevelType w:val="multilevel"/>
    <w:tmpl w:val="13E0E6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54B70C4"/>
    <w:multiLevelType w:val="multilevel"/>
    <w:tmpl w:val="E47058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6B366E3"/>
    <w:multiLevelType w:val="multilevel"/>
    <w:tmpl w:val="CA0E37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C5E5925"/>
    <w:multiLevelType w:val="hybridMultilevel"/>
    <w:tmpl w:val="55307FB2"/>
    <w:lvl w:ilvl="0" w:tplc="D7CAF98C">
      <w:start w:val="1"/>
      <w:numFmt w:val="bullet"/>
      <w:lvlText w:val="-"/>
      <w:lvlJc w:val="left"/>
      <w:pPr>
        <w:tabs>
          <w:tab w:val="num" w:pos="720"/>
        </w:tabs>
        <w:ind w:left="720" w:hanging="360"/>
      </w:pPr>
      <w:rPr>
        <w:rFonts w:ascii="Verdana" w:hAnsi="Verdan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A60444"/>
    <w:multiLevelType w:val="multilevel"/>
    <w:tmpl w:val="A14207CA"/>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967567"/>
    <w:multiLevelType w:val="hybridMultilevel"/>
    <w:tmpl w:val="BAFAB86C"/>
    <w:lvl w:ilvl="0" w:tplc="61462D4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1">
    <w:nsid w:val="753F383B"/>
    <w:multiLevelType w:val="multilevel"/>
    <w:tmpl w:val="DE700E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13"/>
        </w:tabs>
        <w:ind w:left="413" w:hanging="360"/>
      </w:pPr>
      <w:rPr>
        <w:rFonts w:hint="default"/>
      </w:rPr>
    </w:lvl>
    <w:lvl w:ilvl="2">
      <w:start w:val="1"/>
      <w:numFmt w:val="decimal"/>
      <w:lvlText w:val="%1.%2.%3."/>
      <w:lvlJc w:val="left"/>
      <w:pPr>
        <w:tabs>
          <w:tab w:val="num" w:pos="826"/>
        </w:tabs>
        <w:ind w:left="826" w:hanging="720"/>
      </w:pPr>
      <w:rPr>
        <w:rFonts w:hint="default"/>
      </w:rPr>
    </w:lvl>
    <w:lvl w:ilvl="3">
      <w:start w:val="1"/>
      <w:numFmt w:val="decimal"/>
      <w:lvlText w:val="%1.%2.%3.%4."/>
      <w:lvlJc w:val="left"/>
      <w:pPr>
        <w:tabs>
          <w:tab w:val="num" w:pos="879"/>
        </w:tabs>
        <w:ind w:left="879" w:hanging="720"/>
      </w:pPr>
      <w:rPr>
        <w:rFonts w:hint="default"/>
      </w:rPr>
    </w:lvl>
    <w:lvl w:ilvl="4">
      <w:start w:val="1"/>
      <w:numFmt w:val="decimal"/>
      <w:lvlText w:val="%1.%2.%3.%4.%5."/>
      <w:lvlJc w:val="left"/>
      <w:pPr>
        <w:tabs>
          <w:tab w:val="num" w:pos="1292"/>
        </w:tabs>
        <w:ind w:left="1292" w:hanging="1080"/>
      </w:pPr>
      <w:rPr>
        <w:rFonts w:hint="default"/>
      </w:rPr>
    </w:lvl>
    <w:lvl w:ilvl="5">
      <w:start w:val="1"/>
      <w:numFmt w:val="decimal"/>
      <w:lvlText w:val="%1.%2.%3.%4.%5.%6."/>
      <w:lvlJc w:val="left"/>
      <w:pPr>
        <w:tabs>
          <w:tab w:val="num" w:pos="1345"/>
        </w:tabs>
        <w:ind w:left="1345" w:hanging="1080"/>
      </w:pPr>
      <w:rPr>
        <w:rFonts w:hint="default"/>
      </w:rPr>
    </w:lvl>
    <w:lvl w:ilvl="6">
      <w:start w:val="1"/>
      <w:numFmt w:val="decimal"/>
      <w:lvlText w:val="%1.%2.%3.%4.%5.%6.%7."/>
      <w:lvlJc w:val="left"/>
      <w:pPr>
        <w:tabs>
          <w:tab w:val="num" w:pos="1758"/>
        </w:tabs>
        <w:ind w:left="1758" w:hanging="1440"/>
      </w:pPr>
      <w:rPr>
        <w:rFonts w:hint="default"/>
      </w:rPr>
    </w:lvl>
    <w:lvl w:ilvl="7">
      <w:start w:val="1"/>
      <w:numFmt w:val="decimal"/>
      <w:lvlText w:val="%1.%2.%3.%4.%5.%6.%7.%8."/>
      <w:lvlJc w:val="left"/>
      <w:pPr>
        <w:tabs>
          <w:tab w:val="num" w:pos="1811"/>
        </w:tabs>
        <w:ind w:left="1811" w:hanging="1440"/>
      </w:pPr>
      <w:rPr>
        <w:rFonts w:hint="default"/>
      </w:rPr>
    </w:lvl>
    <w:lvl w:ilvl="8">
      <w:start w:val="1"/>
      <w:numFmt w:val="decimal"/>
      <w:lvlText w:val="%1.%2.%3.%4.%5.%6.%7.%8.%9."/>
      <w:lvlJc w:val="left"/>
      <w:pPr>
        <w:tabs>
          <w:tab w:val="num" w:pos="1864"/>
        </w:tabs>
        <w:ind w:left="1864" w:hanging="1440"/>
      </w:pPr>
      <w:rPr>
        <w:rFonts w:hint="default"/>
      </w:rPr>
    </w:lvl>
  </w:abstractNum>
  <w:num w:numId="1">
    <w:abstractNumId w:val="22"/>
  </w:num>
  <w:num w:numId="2">
    <w:abstractNumId w:val="17"/>
  </w:num>
  <w:num w:numId="3">
    <w:abstractNumId w:val="30"/>
  </w:num>
  <w:num w:numId="4">
    <w:abstractNumId w:val="25"/>
  </w:num>
  <w:num w:numId="5">
    <w:abstractNumId w:val="15"/>
  </w:num>
  <w:num w:numId="6">
    <w:abstractNumId w:val="31"/>
  </w:num>
  <w:num w:numId="7">
    <w:abstractNumId w:val="24"/>
  </w:num>
  <w:num w:numId="8">
    <w:abstractNumId w:val="21"/>
  </w:num>
  <w:num w:numId="9">
    <w:abstractNumId w:val="23"/>
  </w:num>
  <w:num w:numId="10">
    <w:abstractNumId w:val="10"/>
  </w:num>
  <w:num w:numId="11">
    <w:abstractNumId w:val="13"/>
  </w:num>
  <w:num w:numId="12">
    <w:abstractNumId w:val="20"/>
  </w:num>
  <w:num w:numId="13">
    <w:abstractNumId w:val="16"/>
  </w:num>
  <w:num w:numId="14">
    <w:abstractNumId w:val="26"/>
  </w:num>
  <w:num w:numId="15">
    <w:abstractNumId w:val="18"/>
  </w:num>
  <w:num w:numId="16">
    <w:abstractNumId w:val="27"/>
  </w:num>
  <w:num w:numId="17">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1"/>
  </w:num>
  <w:num w:numId="30">
    <w:abstractNumId w:val="29"/>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FF"/>
    <w:rsid w:val="00004536"/>
    <w:rsid w:val="0000495D"/>
    <w:rsid w:val="00016CAA"/>
    <w:rsid w:val="00017B12"/>
    <w:rsid w:val="00022AFC"/>
    <w:rsid w:val="00027F91"/>
    <w:rsid w:val="0003078C"/>
    <w:rsid w:val="00030FE7"/>
    <w:rsid w:val="000315AA"/>
    <w:rsid w:val="00033057"/>
    <w:rsid w:val="00041867"/>
    <w:rsid w:val="00043373"/>
    <w:rsid w:val="00047735"/>
    <w:rsid w:val="00056C20"/>
    <w:rsid w:val="00062260"/>
    <w:rsid w:val="00064865"/>
    <w:rsid w:val="00067D9F"/>
    <w:rsid w:val="00072525"/>
    <w:rsid w:val="000809EE"/>
    <w:rsid w:val="000874A1"/>
    <w:rsid w:val="000909D7"/>
    <w:rsid w:val="00096E1E"/>
    <w:rsid w:val="000A09EA"/>
    <w:rsid w:val="000A4039"/>
    <w:rsid w:val="000A585C"/>
    <w:rsid w:val="000B49F4"/>
    <w:rsid w:val="000B6609"/>
    <w:rsid w:val="000C30E5"/>
    <w:rsid w:val="000C3792"/>
    <w:rsid w:val="000C3FF7"/>
    <w:rsid w:val="000C5BD7"/>
    <w:rsid w:val="000D15E2"/>
    <w:rsid w:val="000D2C91"/>
    <w:rsid w:val="000D2D87"/>
    <w:rsid w:val="000D3ED2"/>
    <w:rsid w:val="000E2C5C"/>
    <w:rsid w:val="000E4612"/>
    <w:rsid w:val="000F1B0A"/>
    <w:rsid w:val="000F2DF8"/>
    <w:rsid w:val="000F384F"/>
    <w:rsid w:val="000F38FC"/>
    <w:rsid w:val="00106EB1"/>
    <w:rsid w:val="00115839"/>
    <w:rsid w:val="00115C49"/>
    <w:rsid w:val="00126250"/>
    <w:rsid w:val="001262DB"/>
    <w:rsid w:val="00130D43"/>
    <w:rsid w:val="0013104E"/>
    <w:rsid w:val="00136686"/>
    <w:rsid w:val="0014106A"/>
    <w:rsid w:val="00144CB9"/>
    <w:rsid w:val="0014505D"/>
    <w:rsid w:val="00151C61"/>
    <w:rsid w:val="00153737"/>
    <w:rsid w:val="0015410A"/>
    <w:rsid w:val="0015435D"/>
    <w:rsid w:val="001554B4"/>
    <w:rsid w:val="001575A7"/>
    <w:rsid w:val="00160085"/>
    <w:rsid w:val="00161685"/>
    <w:rsid w:val="00163246"/>
    <w:rsid w:val="00164A51"/>
    <w:rsid w:val="00167B7B"/>
    <w:rsid w:val="00172843"/>
    <w:rsid w:val="001758CB"/>
    <w:rsid w:val="00177F5B"/>
    <w:rsid w:val="001863E2"/>
    <w:rsid w:val="0019394D"/>
    <w:rsid w:val="00196593"/>
    <w:rsid w:val="00196617"/>
    <w:rsid w:val="001A0406"/>
    <w:rsid w:val="001A6868"/>
    <w:rsid w:val="001A6D9F"/>
    <w:rsid w:val="001B620E"/>
    <w:rsid w:val="001B63E3"/>
    <w:rsid w:val="001C1FE3"/>
    <w:rsid w:val="001C2546"/>
    <w:rsid w:val="001C7A78"/>
    <w:rsid w:val="001D0705"/>
    <w:rsid w:val="001E0126"/>
    <w:rsid w:val="001E4BCA"/>
    <w:rsid w:val="001F4E62"/>
    <w:rsid w:val="00202BC9"/>
    <w:rsid w:val="00202E44"/>
    <w:rsid w:val="00217C3D"/>
    <w:rsid w:val="00234863"/>
    <w:rsid w:val="002351C5"/>
    <w:rsid w:val="002413AA"/>
    <w:rsid w:val="0024302F"/>
    <w:rsid w:val="00244E1C"/>
    <w:rsid w:val="00245F11"/>
    <w:rsid w:val="00251017"/>
    <w:rsid w:val="00256A6C"/>
    <w:rsid w:val="002751CE"/>
    <w:rsid w:val="00277363"/>
    <w:rsid w:val="00280EA9"/>
    <w:rsid w:val="00285D5A"/>
    <w:rsid w:val="00291018"/>
    <w:rsid w:val="002A1DEC"/>
    <w:rsid w:val="002A306F"/>
    <w:rsid w:val="002A4177"/>
    <w:rsid w:val="002A525E"/>
    <w:rsid w:val="002A5CAD"/>
    <w:rsid w:val="002B3F99"/>
    <w:rsid w:val="002B6359"/>
    <w:rsid w:val="002B740F"/>
    <w:rsid w:val="002B7645"/>
    <w:rsid w:val="002C0742"/>
    <w:rsid w:val="002C49B8"/>
    <w:rsid w:val="002C67D0"/>
    <w:rsid w:val="002D0BA1"/>
    <w:rsid w:val="002D47DC"/>
    <w:rsid w:val="002D7DAC"/>
    <w:rsid w:val="002E01F5"/>
    <w:rsid w:val="002E39D3"/>
    <w:rsid w:val="002E5025"/>
    <w:rsid w:val="002E5779"/>
    <w:rsid w:val="002E67B9"/>
    <w:rsid w:val="00304682"/>
    <w:rsid w:val="003049DE"/>
    <w:rsid w:val="00317EED"/>
    <w:rsid w:val="00317FED"/>
    <w:rsid w:val="00322190"/>
    <w:rsid w:val="00323AE3"/>
    <w:rsid w:val="003249B8"/>
    <w:rsid w:val="00331E85"/>
    <w:rsid w:val="0033693F"/>
    <w:rsid w:val="003467CF"/>
    <w:rsid w:val="0035052A"/>
    <w:rsid w:val="00351178"/>
    <w:rsid w:val="003601B4"/>
    <w:rsid w:val="00362E3B"/>
    <w:rsid w:val="003636FF"/>
    <w:rsid w:val="003642DB"/>
    <w:rsid w:val="0036451D"/>
    <w:rsid w:val="00367991"/>
    <w:rsid w:val="003707D4"/>
    <w:rsid w:val="00372AFC"/>
    <w:rsid w:val="00382FFA"/>
    <w:rsid w:val="00391F0C"/>
    <w:rsid w:val="003979D4"/>
    <w:rsid w:val="003A0D77"/>
    <w:rsid w:val="003A19C7"/>
    <w:rsid w:val="003A2BDA"/>
    <w:rsid w:val="003A374B"/>
    <w:rsid w:val="003A4E3F"/>
    <w:rsid w:val="003A4F4F"/>
    <w:rsid w:val="003A7334"/>
    <w:rsid w:val="003B184D"/>
    <w:rsid w:val="003B76D3"/>
    <w:rsid w:val="003C11BE"/>
    <w:rsid w:val="003C59A5"/>
    <w:rsid w:val="003C6528"/>
    <w:rsid w:val="003D0929"/>
    <w:rsid w:val="003D24A1"/>
    <w:rsid w:val="003D797D"/>
    <w:rsid w:val="003F6313"/>
    <w:rsid w:val="00401B77"/>
    <w:rsid w:val="00412656"/>
    <w:rsid w:val="004149D7"/>
    <w:rsid w:val="00415F98"/>
    <w:rsid w:val="00417430"/>
    <w:rsid w:val="00421237"/>
    <w:rsid w:val="004229A7"/>
    <w:rsid w:val="00423532"/>
    <w:rsid w:val="0043028C"/>
    <w:rsid w:val="00433907"/>
    <w:rsid w:val="00441905"/>
    <w:rsid w:val="00442DBB"/>
    <w:rsid w:val="004468F1"/>
    <w:rsid w:val="004508E1"/>
    <w:rsid w:val="00451184"/>
    <w:rsid w:val="0045598E"/>
    <w:rsid w:val="00461104"/>
    <w:rsid w:val="00461389"/>
    <w:rsid w:val="00461EBC"/>
    <w:rsid w:val="0046329E"/>
    <w:rsid w:val="0047553E"/>
    <w:rsid w:val="00475A88"/>
    <w:rsid w:val="00477133"/>
    <w:rsid w:val="004839AC"/>
    <w:rsid w:val="004849AC"/>
    <w:rsid w:val="004927CA"/>
    <w:rsid w:val="00495AEE"/>
    <w:rsid w:val="004B0A99"/>
    <w:rsid w:val="004B258F"/>
    <w:rsid w:val="004B2A45"/>
    <w:rsid w:val="004B3ABB"/>
    <w:rsid w:val="004B6788"/>
    <w:rsid w:val="004C4286"/>
    <w:rsid w:val="004C5F2C"/>
    <w:rsid w:val="004D05BE"/>
    <w:rsid w:val="004D1100"/>
    <w:rsid w:val="004D6B09"/>
    <w:rsid w:val="004D7BF3"/>
    <w:rsid w:val="004E20BA"/>
    <w:rsid w:val="004E33EB"/>
    <w:rsid w:val="004F157F"/>
    <w:rsid w:val="004F3111"/>
    <w:rsid w:val="004F4175"/>
    <w:rsid w:val="00501498"/>
    <w:rsid w:val="00507F5B"/>
    <w:rsid w:val="00516E88"/>
    <w:rsid w:val="00523BF4"/>
    <w:rsid w:val="00525255"/>
    <w:rsid w:val="00526F45"/>
    <w:rsid w:val="00530CD7"/>
    <w:rsid w:val="005324F4"/>
    <w:rsid w:val="00537AA7"/>
    <w:rsid w:val="00550BB7"/>
    <w:rsid w:val="00557F7C"/>
    <w:rsid w:val="00565D3B"/>
    <w:rsid w:val="00571176"/>
    <w:rsid w:val="00571F0F"/>
    <w:rsid w:val="00572869"/>
    <w:rsid w:val="005732EC"/>
    <w:rsid w:val="00575112"/>
    <w:rsid w:val="00576F16"/>
    <w:rsid w:val="00583ED4"/>
    <w:rsid w:val="0058688B"/>
    <w:rsid w:val="005960D8"/>
    <w:rsid w:val="00597E0C"/>
    <w:rsid w:val="005A05C4"/>
    <w:rsid w:val="005B08AF"/>
    <w:rsid w:val="005B7655"/>
    <w:rsid w:val="005C544A"/>
    <w:rsid w:val="005C5599"/>
    <w:rsid w:val="005C5F90"/>
    <w:rsid w:val="005C65A7"/>
    <w:rsid w:val="005D0DC9"/>
    <w:rsid w:val="005D1B67"/>
    <w:rsid w:val="005D1FC9"/>
    <w:rsid w:val="005D2EBF"/>
    <w:rsid w:val="005D3283"/>
    <w:rsid w:val="005D36CE"/>
    <w:rsid w:val="005E6261"/>
    <w:rsid w:val="005F02E1"/>
    <w:rsid w:val="00610F29"/>
    <w:rsid w:val="00611C5D"/>
    <w:rsid w:val="00616FBC"/>
    <w:rsid w:val="006252CC"/>
    <w:rsid w:val="006334A9"/>
    <w:rsid w:val="006341D0"/>
    <w:rsid w:val="006430DF"/>
    <w:rsid w:val="00653D40"/>
    <w:rsid w:val="00667E70"/>
    <w:rsid w:val="006712AE"/>
    <w:rsid w:val="006751D3"/>
    <w:rsid w:val="006806B2"/>
    <w:rsid w:val="00680B8F"/>
    <w:rsid w:val="00680EF0"/>
    <w:rsid w:val="006812C9"/>
    <w:rsid w:val="00681481"/>
    <w:rsid w:val="00681C1D"/>
    <w:rsid w:val="00681F6E"/>
    <w:rsid w:val="00685FC6"/>
    <w:rsid w:val="00687861"/>
    <w:rsid w:val="00692532"/>
    <w:rsid w:val="0069400D"/>
    <w:rsid w:val="006941A1"/>
    <w:rsid w:val="0069769D"/>
    <w:rsid w:val="00697C3F"/>
    <w:rsid w:val="006B01BD"/>
    <w:rsid w:val="006B0A1E"/>
    <w:rsid w:val="006B0AC0"/>
    <w:rsid w:val="006B111E"/>
    <w:rsid w:val="006B2FAC"/>
    <w:rsid w:val="006B3DEB"/>
    <w:rsid w:val="006B5DDA"/>
    <w:rsid w:val="006B72CC"/>
    <w:rsid w:val="006B7426"/>
    <w:rsid w:val="006C0CC0"/>
    <w:rsid w:val="006C13DC"/>
    <w:rsid w:val="006C2EFF"/>
    <w:rsid w:val="006C578D"/>
    <w:rsid w:val="006D0D59"/>
    <w:rsid w:val="006D227E"/>
    <w:rsid w:val="006D23EA"/>
    <w:rsid w:val="006D2BFB"/>
    <w:rsid w:val="006D2DED"/>
    <w:rsid w:val="006D73B1"/>
    <w:rsid w:val="006E1363"/>
    <w:rsid w:val="006E20E0"/>
    <w:rsid w:val="006E47E9"/>
    <w:rsid w:val="006F6896"/>
    <w:rsid w:val="006F7D9C"/>
    <w:rsid w:val="00702C0D"/>
    <w:rsid w:val="00703D0F"/>
    <w:rsid w:val="00705329"/>
    <w:rsid w:val="007079CE"/>
    <w:rsid w:val="007178E0"/>
    <w:rsid w:val="00720E42"/>
    <w:rsid w:val="0073002D"/>
    <w:rsid w:val="0073235F"/>
    <w:rsid w:val="00736DF2"/>
    <w:rsid w:val="00741EC0"/>
    <w:rsid w:val="007442D8"/>
    <w:rsid w:val="00750691"/>
    <w:rsid w:val="0075598C"/>
    <w:rsid w:val="007565B3"/>
    <w:rsid w:val="0076416B"/>
    <w:rsid w:val="00767D3A"/>
    <w:rsid w:val="0077010A"/>
    <w:rsid w:val="00776DDB"/>
    <w:rsid w:val="007907A5"/>
    <w:rsid w:val="007954F6"/>
    <w:rsid w:val="007A12C4"/>
    <w:rsid w:val="007A1609"/>
    <w:rsid w:val="007A412B"/>
    <w:rsid w:val="007A4EC1"/>
    <w:rsid w:val="007B2318"/>
    <w:rsid w:val="007B2BC8"/>
    <w:rsid w:val="007C0237"/>
    <w:rsid w:val="007C1A57"/>
    <w:rsid w:val="007D2C56"/>
    <w:rsid w:val="007D3396"/>
    <w:rsid w:val="007D3E98"/>
    <w:rsid w:val="007D7D53"/>
    <w:rsid w:val="007E5748"/>
    <w:rsid w:val="007F09E7"/>
    <w:rsid w:val="007F1BED"/>
    <w:rsid w:val="007F6E13"/>
    <w:rsid w:val="00800D9B"/>
    <w:rsid w:val="00802DC9"/>
    <w:rsid w:val="00806801"/>
    <w:rsid w:val="008103C0"/>
    <w:rsid w:val="0081063A"/>
    <w:rsid w:val="00811771"/>
    <w:rsid w:val="00811D00"/>
    <w:rsid w:val="00813210"/>
    <w:rsid w:val="0081341F"/>
    <w:rsid w:val="00813639"/>
    <w:rsid w:val="00816305"/>
    <w:rsid w:val="00820E5E"/>
    <w:rsid w:val="008242F5"/>
    <w:rsid w:val="008252A1"/>
    <w:rsid w:val="00825ADC"/>
    <w:rsid w:val="00835AE2"/>
    <w:rsid w:val="00836CEA"/>
    <w:rsid w:val="00837CC9"/>
    <w:rsid w:val="00840D72"/>
    <w:rsid w:val="00843800"/>
    <w:rsid w:val="0084487A"/>
    <w:rsid w:val="008471D4"/>
    <w:rsid w:val="00850F6F"/>
    <w:rsid w:val="0085678B"/>
    <w:rsid w:val="008640A5"/>
    <w:rsid w:val="0087724D"/>
    <w:rsid w:val="00881EC5"/>
    <w:rsid w:val="008835C2"/>
    <w:rsid w:val="00892D65"/>
    <w:rsid w:val="008963FD"/>
    <w:rsid w:val="008A27E5"/>
    <w:rsid w:val="008A2EA5"/>
    <w:rsid w:val="008A45CF"/>
    <w:rsid w:val="008B2874"/>
    <w:rsid w:val="008B6299"/>
    <w:rsid w:val="008C523A"/>
    <w:rsid w:val="008C746E"/>
    <w:rsid w:val="008D1CE8"/>
    <w:rsid w:val="008D44F6"/>
    <w:rsid w:val="008E019B"/>
    <w:rsid w:val="008E2E6C"/>
    <w:rsid w:val="008E59D1"/>
    <w:rsid w:val="008E64E6"/>
    <w:rsid w:val="008F3C35"/>
    <w:rsid w:val="008F6877"/>
    <w:rsid w:val="009013B2"/>
    <w:rsid w:val="0090447B"/>
    <w:rsid w:val="00906E5B"/>
    <w:rsid w:val="009142CA"/>
    <w:rsid w:val="0091688F"/>
    <w:rsid w:val="009179EA"/>
    <w:rsid w:val="00922A81"/>
    <w:rsid w:val="00924942"/>
    <w:rsid w:val="009264CD"/>
    <w:rsid w:val="009353BB"/>
    <w:rsid w:val="0093781C"/>
    <w:rsid w:val="00940EB6"/>
    <w:rsid w:val="00942FCE"/>
    <w:rsid w:val="00945CC1"/>
    <w:rsid w:val="009464E5"/>
    <w:rsid w:val="009479FF"/>
    <w:rsid w:val="009527FD"/>
    <w:rsid w:val="00953D59"/>
    <w:rsid w:val="00957037"/>
    <w:rsid w:val="00961513"/>
    <w:rsid w:val="00961FE0"/>
    <w:rsid w:val="00965904"/>
    <w:rsid w:val="009663B9"/>
    <w:rsid w:val="00966BF6"/>
    <w:rsid w:val="00971A28"/>
    <w:rsid w:val="00971A42"/>
    <w:rsid w:val="009729C5"/>
    <w:rsid w:val="009803DE"/>
    <w:rsid w:val="00981FEA"/>
    <w:rsid w:val="00987669"/>
    <w:rsid w:val="009945D4"/>
    <w:rsid w:val="009953CC"/>
    <w:rsid w:val="00996C63"/>
    <w:rsid w:val="00997EA0"/>
    <w:rsid w:val="009A3929"/>
    <w:rsid w:val="009A3FCF"/>
    <w:rsid w:val="009A5174"/>
    <w:rsid w:val="009B41E3"/>
    <w:rsid w:val="009B55AD"/>
    <w:rsid w:val="009B577B"/>
    <w:rsid w:val="009B6746"/>
    <w:rsid w:val="009C1DA7"/>
    <w:rsid w:val="009C2266"/>
    <w:rsid w:val="009C48BC"/>
    <w:rsid w:val="009C4CFC"/>
    <w:rsid w:val="009C5832"/>
    <w:rsid w:val="009D0BA4"/>
    <w:rsid w:val="009D1725"/>
    <w:rsid w:val="009D1FF8"/>
    <w:rsid w:val="009D39C1"/>
    <w:rsid w:val="009D5B57"/>
    <w:rsid w:val="009D6B61"/>
    <w:rsid w:val="009E4675"/>
    <w:rsid w:val="009E6479"/>
    <w:rsid w:val="009F7152"/>
    <w:rsid w:val="00A020AD"/>
    <w:rsid w:val="00A07217"/>
    <w:rsid w:val="00A074AA"/>
    <w:rsid w:val="00A13EA5"/>
    <w:rsid w:val="00A21E50"/>
    <w:rsid w:val="00A223FC"/>
    <w:rsid w:val="00A23E11"/>
    <w:rsid w:val="00A2498E"/>
    <w:rsid w:val="00A45A63"/>
    <w:rsid w:val="00A5045C"/>
    <w:rsid w:val="00A53929"/>
    <w:rsid w:val="00A54175"/>
    <w:rsid w:val="00A551CE"/>
    <w:rsid w:val="00A602D4"/>
    <w:rsid w:val="00A61898"/>
    <w:rsid w:val="00A63225"/>
    <w:rsid w:val="00A65037"/>
    <w:rsid w:val="00A650C0"/>
    <w:rsid w:val="00A66440"/>
    <w:rsid w:val="00A665D1"/>
    <w:rsid w:val="00A701CE"/>
    <w:rsid w:val="00A70AED"/>
    <w:rsid w:val="00A742FC"/>
    <w:rsid w:val="00A74305"/>
    <w:rsid w:val="00A751E3"/>
    <w:rsid w:val="00A768F3"/>
    <w:rsid w:val="00A831DD"/>
    <w:rsid w:val="00A842C7"/>
    <w:rsid w:val="00A903B3"/>
    <w:rsid w:val="00A90C6B"/>
    <w:rsid w:val="00A92B38"/>
    <w:rsid w:val="00A94653"/>
    <w:rsid w:val="00A9755A"/>
    <w:rsid w:val="00AA2385"/>
    <w:rsid w:val="00AA26E6"/>
    <w:rsid w:val="00AB1820"/>
    <w:rsid w:val="00AB1F70"/>
    <w:rsid w:val="00AB2119"/>
    <w:rsid w:val="00AB3E95"/>
    <w:rsid w:val="00AC0D70"/>
    <w:rsid w:val="00AC1A1B"/>
    <w:rsid w:val="00AC3D9C"/>
    <w:rsid w:val="00AD38A8"/>
    <w:rsid w:val="00AD72DE"/>
    <w:rsid w:val="00AD735B"/>
    <w:rsid w:val="00AE1D2A"/>
    <w:rsid w:val="00AE3925"/>
    <w:rsid w:val="00AE6194"/>
    <w:rsid w:val="00AE6723"/>
    <w:rsid w:val="00AF0891"/>
    <w:rsid w:val="00AF4295"/>
    <w:rsid w:val="00AF7D2D"/>
    <w:rsid w:val="00B0156A"/>
    <w:rsid w:val="00B073FB"/>
    <w:rsid w:val="00B20BF3"/>
    <w:rsid w:val="00B25E80"/>
    <w:rsid w:val="00B27B34"/>
    <w:rsid w:val="00B305F2"/>
    <w:rsid w:val="00B3140D"/>
    <w:rsid w:val="00B31BBE"/>
    <w:rsid w:val="00B41BC3"/>
    <w:rsid w:val="00B46DB6"/>
    <w:rsid w:val="00B542E1"/>
    <w:rsid w:val="00B604D2"/>
    <w:rsid w:val="00B621F0"/>
    <w:rsid w:val="00B64C68"/>
    <w:rsid w:val="00B72D0E"/>
    <w:rsid w:val="00B818DE"/>
    <w:rsid w:val="00B851D1"/>
    <w:rsid w:val="00B863CC"/>
    <w:rsid w:val="00B916F1"/>
    <w:rsid w:val="00B93FD0"/>
    <w:rsid w:val="00B97065"/>
    <w:rsid w:val="00B9724A"/>
    <w:rsid w:val="00BA0439"/>
    <w:rsid w:val="00BA3008"/>
    <w:rsid w:val="00BA58E6"/>
    <w:rsid w:val="00BA5A25"/>
    <w:rsid w:val="00BB403E"/>
    <w:rsid w:val="00BC65AF"/>
    <w:rsid w:val="00BD0CE4"/>
    <w:rsid w:val="00BD53E5"/>
    <w:rsid w:val="00BD71F7"/>
    <w:rsid w:val="00BD7D15"/>
    <w:rsid w:val="00BE3397"/>
    <w:rsid w:val="00BE51FE"/>
    <w:rsid w:val="00BE55B0"/>
    <w:rsid w:val="00BE7921"/>
    <w:rsid w:val="00BF0DA9"/>
    <w:rsid w:val="00BF0F34"/>
    <w:rsid w:val="00BF2739"/>
    <w:rsid w:val="00BF3C88"/>
    <w:rsid w:val="00BF5B3B"/>
    <w:rsid w:val="00C01A05"/>
    <w:rsid w:val="00C02F62"/>
    <w:rsid w:val="00C042E1"/>
    <w:rsid w:val="00C0607C"/>
    <w:rsid w:val="00C253F3"/>
    <w:rsid w:val="00C30063"/>
    <w:rsid w:val="00C36F77"/>
    <w:rsid w:val="00C436B0"/>
    <w:rsid w:val="00C455DD"/>
    <w:rsid w:val="00C4723E"/>
    <w:rsid w:val="00C544AE"/>
    <w:rsid w:val="00C548D4"/>
    <w:rsid w:val="00C623D3"/>
    <w:rsid w:val="00C63C1F"/>
    <w:rsid w:val="00C6485F"/>
    <w:rsid w:val="00C64BF3"/>
    <w:rsid w:val="00C65154"/>
    <w:rsid w:val="00C66F9A"/>
    <w:rsid w:val="00C71D59"/>
    <w:rsid w:val="00C75A7D"/>
    <w:rsid w:val="00C77947"/>
    <w:rsid w:val="00C84320"/>
    <w:rsid w:val="00C85D59"/>
    <w:rsid w:val="00C902B7"/>
    <w:rsid w:val="00C94692"/>
    <w:rsid w:val="00C97172"/>
    <w:rsid w:val="00CA2F23"/>
    <w:rsid w:val="00CA2FA7"/>
    <w:rsid w:val="00CA3E04"/>
    <w:rsid w:val="00CA496E"/>
    <w:rsid w:val="00CA790E"/>
    <w:rsid w:val="00CB09C9"/>
    <w:rsid w:val="00CB1CA6"/>
    <w:rsid w:val="00CB3C14"/>
    <w:rsid w:val="00CB63D8"/>
    <w:rsid w:val="00CC5A5A"/>
    <w:rsid w:val="00CD1417"/>
    <w:rsid w:val="00CD2ED0"/>
    <w:rsid w:val="00CD7124"/>
    <w:rsid w:val="00CD71D8"/>
    <w:rsid w:val="00CE36AD"/>
    <w:rsid w:val="00D01AF0"/>
    <w:rsid w:val="00D02AAA"/>
    <w:rsid w:val="00D02DBC"/>
    <w:rsid w:val="00D064D5"/>
    <w:rsid w:val="00D15250"/>
    <w:rsid w:val="00D1678A"/>
    <w:rsid w:val="00D16AFE"/>
    <w:rsid w:val="00D2222F"/>
    <w:rsid w:val="00D22889"/>
    <w:rsid w:val="00D24826"/>
    <w:rsid w:val="00D25121"/>
    <w:rsid w:val="00D2516A"/>
    <w:rsid w:val="00D33731"/>
    <w:rsid w:val="00D35E51"/>
    <w:rsid w:val="00D36487"/>
    <w:rsid w:val="00D37E92"/>
    <w:rsid w:val="00D4488C"/>
    <w:rsid w:val="00D45833"/>
    <w:rsid w:val="00D50AD8"/>
    <w:rsid w:val="00D5118F"/>
    <w:rsid w:val="00D54884"/>
    <w:rsid w:val="00D65C37"/>
    <w:rsid w:val="00D6672C"/>
    <w:rsid w:val="00D66F17"/>
    <w:rsid w:val="00D71115"/>
    <w:rsid w:val="00D72A3F"/>
    <w:rsid w:val="00D72D92"/>
    <w:rsid w:val="00D73CB0"/>
    <w:rsid w:val="00D75EE3"/>
    <w:rsid w:val="00D7780B"/>
    <w:rsid w:val="00D8378A"/>
    <w:rsid w:val="00D8778C"/>
    <w:rsid w:val="00DA75ED"/>
    <w:rsid w:val="00DA77AD"/>
    <w:rsid w:val="00DB202D"/>
    <w:rsid w:val="00DB5956"/>
    <w:rsid w:val="00DC05B0"/>
    <w:rsid w:val="00DC4DB4"/>
    <w:rsid w:val="00DD5DBD"/>
    <w:rsid w:val="00DE04E4"/>
    <w:rsid w:val="00DE6B64"/>
    <w:rsid w:val="00DF03A6"/>
    <w:rsid w:val="00DF2C81"/>
    <w:rsid w:val="00DF3A42"/>
    <w:rsid w:val="00DF5B9A"/>
    <w:rsid w:val="00DF7FC2"/>
    <w:rsid w:val="00E0698F"/>
    <w:rsid w:val="00E12B9F"/>
    <w:rsid w:val="00E1347A"/>
    <w:rsid w:val="00E17FD2"/>
    <w:rsid w:val="00E21338"/>
    <w:rsid w:val="00E30CB4"/>
    <w:rsid w:val="00E31838"/>
    <w:rsid w:val="00E34106"/>
    <w:rsid w:val="00E34AD4"/>
    <w:rsid w:val="00E41CCB"/>
    <w:rsid w:val="00E42FBE"/>
    <w:rsid w:val="00E444BD"/>
    <w:rsid w:val="00E47695"/>
    <w:rsid w:val="00E54823"/>
    <w:rsid w:val="00E556B8"/>
    <w:rsid w:val="00E56A3E"/>
    <w:rsid w:val="00E64602"/>
    <w:rsid w:val="00E65F19"/>
    <w:rsid w:val="00E66C82"/>
    <w:rsid w:val="00E7065D"/>
    <w:rsid w:val="00E7176C"/>
    <w:rsid w:val="00E7393D"/>
    <w:rsid w:val="00E73CFD"/>
    <w:rsid w:val="00E81544"/>
    <w:rsid w:val="00E839B0"/>
    <w:rsid w:val="00E92CBD"/>
    <w:rsid w:val="00EA5F2E"/>
    <w:rsid w:val="00EA7008"/>
    <w:rsid w:val="00EB163A"/>
    <w:rsid w:val="00EB50A7"/>
    <w:rsid w:val="00EB5364"/>
    <w:rsid w:val="00EF6638"/>
    <w:rsid w:val="00F00DC6"/>
    <w:rsid w:val="00F0212E"/>
    <w:rsid w:val="00F032FF"/>
    <w:rsid w:val="00F04B7A"/>
    <w:rsid w:val="00F050C5"/>
    <w:rsid w:val="00F10CE1"/>
    <w:rsid w:val="00F24C7C"/>
    <w:rsid w:val="00F3055F"/>
    <w:rsid w:val="00F32111"/>
    <w:rsid w:val="00F35B39"/>
    <w:rsid w:val="00F35CA9"/>
    <w:rsid w:val="00F42B63"/>
    <w:rsid w:val="00F4468C"/>
    <w:rsid w:val="00F46187"/>
    <w:rsid w:val="00F466EE"/>
    <w:rsid w:val="00F46F14"/>
    <w:rsid w:val="00F51970"/>
    <w:rsid w:val="00F55EEE"/>
    <w:rsid w:val="00F60DDF"/>
    <w:rsid w:val="00F612C7"/>
    <w:rsid w:val="00F63DD6"/>
    <w:rsid w:val="00F71825"/>
    <w:rsid w:val="00F73C50"/>
    <w:rsid w:val="00F7481D"/>
    <w:rsid w:val="00F82BCE"/>
    <w:rsid w:val="00F84A7A"/>
    <w:rsid w:val="00F85224"/>
    <w:rsid w:val="00F93793"/>
    <w:rsid w:val="00F97C1B"/>
    <w:rsid w:val="00FA5F1A"/>
    <w:rsid w:val="00FB7E55"/>
    <w:rsid w:val="00FC3AA5"/>
    <w:rsid w:val="00FC4A51"/>
    <w:rsid w:val="00FC56D4"/>
    <w:rsid w:val="00FD7097"/>
    <w:rsid w:val="00FE3C5F"/>
    <w:rsid w:val="00FE720C"/>
    <w:rsid w:val="00FF11E9"/>
    <w:rsid w:val="00FF3105"/>
    <w:rsid w:val="552C9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B0A99"/>
    <w:pPr>
      <w:keepNext/>
      <w:spacing w:before="240" w:after="60"/>
      <w:outlineLvl w:val="0"/>
    </w:pPr>
    <w:rPr>
      <w:rFonts w:ascii="Cambria" w:eastAsia="Times New Roman" w:hAnsi="Cambria"/>
      <w:b/>
      <w:bCs/>
      <w:kern w:val="32"/>
      <w:sz w:val="32"/>
      <w:szCs w:val="32"/>
      <w:lang w:val="x-none"/>
    </w:rPr>
  </w:style>
  <w:style w:type="paragraph" w:styleId="4">
    <w:name w:val="heading 4"/>
    <w:basedOn w:val="a"/>
    <w:next w:val="a"/>
    <w:link w:val="40"/>
    <w:qFormat/>
    <w:rsid w:val="006C0CC0"/>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timesnewroman"/>
    <w:basedOn w:val="a"/>
    <w:rsid w:val="00557F7C"/>
    <w:pPr>
      <w:spacing w:before="100" w:beforeAutospacing="1" w:after="100" w:afterAutospacing="1" w:line="240" w:lineRule="auto"/>
    </w:pPr>
    <w:rPr>
      <w:rFonts w:ascii="Times New Roman" w:eastAsia="SimSun" w:hAnsi="Times New Roman"/>
      <w:sz w:val="24"/>
      <w:szCs w:val="24"/>
      <w:lang w:eastAsia="zh-CN"/>
    </w:rPr>
  </w:style>
  <w:style w:type="paragraph" w:styleId="a3">
    <w:name w:val="Body Text"/>
    <w:basedOn w:val="a"/>
    <w:pPr>
      <w:shd w:val="clear" w:color="auto" w:fill="FFFFFF"/>
      <w:spacing w:after="0" w:line="230" w:lineRule="exact"/>
    </w:pPr>
    <w:rPr>
      <w:rFonts w:ascii="Times New Roman" w:eastAsia="Times New Roman" w:hAnsi="Times New Roman"/>
      <w:color w:val="000000"/>
      <w:szCs w:val="24"/>
      <w:lang w:eastAsia="ru-RU"/>
    </w:rPr>
  </w:style>
  <w:style w:type="character" w:customStyle="1" w:styleId="41">
    <w:name w:val="Знак Знак4"/>
    <w:rPr>
      <w:rFonts w:ascii="Times New Roman" w:eastAsia="Times New Roman" w:hAnsi="Times New Roman"/>
      <w:color w:val="000000"/>
      <w:sz w:val="22"/>
      <w:szCs w:val="24"/>
      <w:shd w:val="clear" w:color="auto" w:fill="FFFFFF"/>
    </w:rPr>
  </w:style>
  <w:style w:type="paragraph" w:styleId="a4">
    <w:name w:val="Body Text Indent"/>
    <w:basedOn w:val="a"/>
    <w:unhideWhenUsed/>
    <w:pPr>
      <w:spacing w:after="120"/>
      <w:ind w:left="283"/>
    </w:pPr>
  </w:style>
  <w:style w:type="character" w:customStyle="1" w:styleId="3">
    <w:name w:val="Знак Знак3"/>
    <w:semiHidden/>
    <w:rPr>
      <w:sz w:val="22"/>
      <w:szCs w:val="22"/>
      <w:lang w:eastAsia="en-US"/>
    </w:rPr>
  </w:style>
  <w:style w:type="paragraph" w:customStyle="1" w:styleId="BodyText21">
    <w:name w:val="Body Text 21"/>
    <w:basedOn w:val="a"/>
    <w:pPr>
      <w:widowControl w:val="0"/>
      <w:spacing w:before="420" w:after="0" w:line="220" w:lineRule="exact"/>
    </w:pPr>
    <w:rPr>
      <w:rFonts w:ascii="Times New Roman" w:eastAsia="PMingLiU" w:hAnsi="Times New Roman"/>
      <w:sz w:val="24"/>
      <w:szCs w:val="20"/>
      <w:lang w:eastAsia="ru-RU"/>
    </w:rPr>
  </w:style>
  <w:style w:type="paragraph" w:styleId="2">
    <w:name w:val="Body Text 2"/>
    <w:basedOn w:val="a"/>
    <w:unhideWhenUsed/>
    <w:pPr>
      <w:spacing w:after="120" w:line="480" w:lineRule="auto"/>
    </w:pPr>
  </w:style>
  <w:style w:type="character" w:customStyle="1" w:styleId="20">
    <w:name w:val="Знак Знак2"/>
    <w:semiHidden/>
    <w:rPr>
      <w:sz w:val="22"/>
      <w:szCs w:val="22"/>
      <w:lang w:eastAsia="en-US"/>
    </w:rPr>
  </w:style>
  <w:style w:type="paragraph" w:styleId="a5">
    <w:name w:val="header"/>
    <w:basedOn w:val="a"/>
    <w:unhideWhenUsed/>
    <w:pPr>
      <w:tabs>
        <w:tab w:val="center" w:pos="4677"/>
        <w:tab w:val="right" w:pos="9355"/>
      </w:tabs>
    </w:pPr>
  </w:style>
  <w:style w:type="character" w:customStyle="1" w:styleId="11">
    <w:name w:val="Знак Знак1"/>
    <w:semiHidden/>
    <w:rPr>
      <w:sz w:val="22"/>
      <w:szCs w:val="22"/>
      <w:lang w:eastAsia="en-US"/>
    </w:rPr>
  </w:style>
  <w:style w:type="paragraph" w:styleId="a6">
    <w:name w:val="footer"/>
    <w:basedOn w:val="a"/>
    <w:unhideWhenUsed/>
    <w:pPr>
      <w:tabs>
        <w:tab w:val="center" w:pos="4677"/>
        <w:tab w:val="right" w:pos="9355"/>
      </w:tabs>
    </w:pPr>
  </w:style>
  <w:style w:type="character" w:customStyle="1" w:styleId="a7">
    <w:name w:val="Знак Знак"/>
    <w:rPr>
      <w:sz w:val="22"/>
      <w:szCs w:val="22"/>
      <w:lang w:eastAsia="en-US"/>
    </w:rPr>
  </w:style>
  <w:style w:type="paragraph" w:customStyle="1" w:styleId="BodyText22">
    <w:name w:val="Body Text 22"/>
    <w:basedOn w:val="a"/>
    <w:pPr>
      <w:widowControl w:val="0"/>
      <w:spacing w:before="420" w:after="0" w:line="220" w:lineRule="exact"/>
    </w:pPr>
    <w:rPr>
      <w:rFonts w:ascii="Times New Roman" w:eastAsia="PMingLiU" w:hAnsi="Times New Roman"/>
      <w:sz w:val="24"/>
      <w:szCs w:val="20"/>
      <w:lang w:eastAsia="ru-RU"/>
    </w:rPr>
  </w:style>
  <w:style w:type="paragraph" w:styleId="30">
    <w:name w:val="Body Text 3"/>
    <w:basedOn w:val="a"/>
    <w:pPr>
      <w:spacing w:after="120"/>
    </w:pPr>
    <w:rPr>
      <w:sz w:val="16"/>
      <w:szCs w:val="16"/>
    </w:rPr>
  </w:style>
  <w:style w:type="paragraph" w:customStyle="1" w:styleId="TimesNewRoman0">
    <w:name w:val="Обычный + Times New Roman"/>
    <w:aliases w:val="12 пт,По ширине,После:  0 пт,Междустр.интервал:..."/>
    <w:basedOn w:val="a"/>
  </w:style>
  <w:style w:type="paragraph" w:customStyle="1" w:styleId="12">
    <w:name w:val="Обычный1"/>
    <w:pPr>
      <w:widowControl w:val="0"/>
      <w:spacing w:line="300" w:lineRule="auto"/>
      <w:jc w:val="both"/>
    </w:pPr>
    <w:rPr>
      <w:rFonts w:ascii="Times New Roman" w:eastAsia="Times New Roman" w:hAnsi="Times New Roman"/>
      <w:sz w:val="22"/>
    </w:rPr>
  </w:style>
  <w:style w:type="table" w:styleId="a8">
    <w:name w:val="Table Grid"/>
    <w:basedOn w:val="a1"/>
    <w:rsid w:val="004B2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6C0CC0"/>
    <w:rPr>
      <w:rFonts w:ascii="Times New Roman" w:eastAsia="Times New Roman" w:hAnsi="Times New Roman"/>
      <w:b/>
      <w:bCs/>
      <w:sz w:val="28"/>
      <w:szCs w:val="28"/>
    </w:rPr>
  </w:style>
  <w:style w:type="character" w:styleId="a9">
    <w:name w:val="Hyperlink"/>
    <w:rsid w:val="00D35E51"/>
    <w:rPr>
      <w:color w:val="0000FF"/>
      <w:u w:val="single"/>
    </w:rPr>
  </w:style>
  <w:style w:type="character" w:styleId="aa">
    <w:name w:val="Strong"/>
    <w:qFormat/>
    <w:rsid w:val="00D35E51"/>
    <w:rPr>
      <w:b/>
      <w:bCs/>
    </w:rPr>
  </w:style>
  <w:style w:type="paragraph" w:customStyle="1" w:styleId="Normal1">
    <w:name w:val="Normal1"/>
    <w:rsid w:val="00256A6C"/>
    <w:pPr>
      <w:widowControl w:val="0"/>
      <w:spacing w:line="300" w:lineRule="auto"/>
      <w:jc w:val="both"/>
    </w:pPr>
    <w:rPr>
      <w:rFonts w:ascii="Times New Roman" w:eastAsia="Times New Roman" w:hAnsi="Times New Roman"/>
      <w:sz w:val="22"/>
    </w:rPr>
  </w:style>
  <w:style w:type="paragraph" w:styleId="ab">
    <w:name w:val="footnote text"/>
    <w:basedOn w:val="a"/>
    <w:link w:val="ac"/>
    <w:rsid w:val="00196617"/>
    <w:rPr>
      <w:sz w:val="20"/>
      <w:szCs w:val="20"/>
      <w:lang w:val="x-none"/>
    </w:rPr>
  </w:style>
  <w:style w:type="character" w:customStyle="1" w:styleId="ac">
    <w:name w:val="Текст сноски Знак"/>
    <w:link w:val="ab"/>
    <w:rsid w:val="00196617"/>
    <w:rPr>
      <w:lang w:eastAsia="en-US"/>
    </w:rPr>
  </w:style>
  <w:style w:type="character" w:styleId="ad">
    <w:name w:val="footnote reference"/>
    <w:rsid w:val="00196617"/>
    <w:rPr>
      <w:vertAlign w:val="superscript"/>
    </w:rPr>
  </w:style>
  <w:style w:type="character" w:styleId="ae">
    <w:name w:val="annotation reference"/>
    <w:rsid w:val="00BA3008"/>
    <w:rPr>
      <w:sz w:val="16"/>
      <w:szCs w:val="16"/>
    </w:rPr>
  </w:style>
  <w:style w:type="paragraph" w:styleId="af">
    <w:name w:val="annotation text"/>
    <w:basedOn w:val="a"/>
    <w:link w:val="af0"/>
    <w:rsid w:val="00BA3008"/>
    <w:rPr>
      <w:sz w:val="20"/>
      <w:szCs w:val="20"/>
      <w:lang w:val="x-none"/>
    </w:rPr>
  </w:style>
  <w:style w:type="character" w:customStyle="1" w:styleId="af0">
    <w:name w:val="Текст примечания Знак"/>
    <w:link w:val="af"/>
    <w:rsid w:val="00BA3008"/>
    <w:rPr>
      <w:lang w:eastAsia="en-US"/>
    </w:rPr>
  </w:style>
  <w:style w:type="paragraph" w:styleId="af1">
    <w:name w:val="annotation subject"/>
    <w:basedOn w:val="af"/>
    <w:next w:val="af"/>
    <w:link w:val="af2"/>
    <w:rsid w:val="00BA3008"/>
    <w:rPr>
      <w:b/>
      <w:bCs/>
    </w:rPr>
  </w:style>
  <w:style w:type="character" w:customStyle="1" w:styleId="af2">
    <w:name w:val="Тема примечания Знак"/>
    <w:link w:val="af1"/>
    <w:rsid w:val="00BA3008"/>
    <w:rPr>
      <w:b/>
      <w:bCs/>
      <w:lang w:eastAsia="en-US"/>
    </w:rPr>
  </w:style>
  <w:style w:type="paragraph" w:styleId="af3">
    <w:name w:val="Balloon Text"/>
    <w:basedOn w:val="a"/>
    <w:link w:val="af4"/>
    <w:rsid w:val="00BA3008"/>
    <w:pPr>
      <w:spacing w:after="0" w:line="240" w:lineRule="auto"/>
    </w:pPr>
    <w:rPr>
      <w:rFonts w:ascii="Tahoma" w:hAnsi="Tahoma"/>
      <w:sz w:val="16"/>
      <w:szCs w:val="16"/>
      <w:lang w:val="x-none"/>
    </w:rPr>
  </w:style>
  <w:style w:type="character" w:customStyle="1" w:styleId="af4">
    <w:name w:val="Текст выноски Знак"/>
    <w:link w:val="af3"/>
    <w:rsid w:val="00BA3008"/>
    <w:rPr>
      <w:rFonts w:ascii="Tahoma" w:hAnsi="Tahoma" w:cs="Tahoma"/>
      <w:sz w:val="16"/>
      <w:szCs w:val="16"/>
      <w:lang w:eastAsia="en-US"/>
    </w:rPr>
  </w:style>
  <w:style w:type="character" w:customStyle="1" w:styleId="10">
    <w:name w:val="Заголовок 1 Знак"/>
    <w:link w:val="1"/>
    <w:rsid w:val="004B0A99"/>
    <w:rPr>
      <w:rFonts w:ascii="Cambria" w:eastAsia="Times New Roman" w:hAnsi="Cambria" w:cs="Times New Roman"/>
      <w:b/>
      <w:bCs/>
      <w:kern w:val="32"/>
      <w:sz w:val="32"/>
      <w:szCs w:val="32"/>
      <w:lang w:eastAsia="en-US"/>
    </w:rPr>
  </w:style>
  <w:style w:type="paragraph" w:styleId="HTML">
    <w:name w:val="HTML Preformatted"/>
    <w:basedOn w:val="a"/>
    <w:link w:val="HTML0"/>
    <w:uiPriority w:val="99"/>
    <w:unhideWhenUsed/>
    <w:rsid w:val="002B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B7645"/>
    <w:rPr>
      <w:rFonts w:ascii="Courier New" w:eastAsia="Times New Roman" w:hAnsi="Courier New" w:cs="Courier New"/>
    </w:rPr>
  </w:style>
  <w:style w:type="character" w:customStyle="1" w:styleId="apple-converted-space">
    <w:name w:val="apple-converted-space"/>
    <w:rsid w:val="006B3DEB"/>
  </w:style>
  <w:style w:type="paragraph" w:styleId="af5">
    <w:name w:val="Normal (Web)"/>
    <w:basedOn w:val="a"/>
    <w:uiPriority w:val="99"/>
    <w:unhideWhenUsed/>
    <w:rsid w:val="00304682"/>
    <w:pPr>
      <w:spacing w:before="100" w:beforeAutospacing="1" w:after="100" w:afterAutospacing="1" w:line="240" w:lineRule="auto"/>
    </w:pPr>
    <w:rPr>
      <w:rFonts w:ascii="Times New Roman" w:hAnsi="Times New Roman"/>
      <w:sz w:val="24"/>
      <w:szCs w:val="24"/>
      <w:lang w:eastAsia="ru-RU"/>
    </w:rPr>
  </w:style>
  <w:style w:type="paragraph" w:styleId="af6">
    <w:name w:val="Revision"/>
    <w:hidden/>
    <w:uiPriority w:val="99"/>
    <w:semiHidden/>
    <w:rsid w:val="0047713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B0A99"/>
    <w:pPr>
      <w:keepNext/>
      <w:spacing w:before="240" w:after="60"/>
      <w:outlineLvl w:val="0"/>
    </w:pPr>
    <w:rPr>
      <w:rFonts w:ascii="Cambria" w:eastAsia="Times New Roman" w:hAnsi="Cambria"/>
      <w:b/>
      <w:bCs/>
      <w:kern w:val="32"/>
      <w:sz w:val="32"/>
      <w:szCs w:val="32"/>
      <w:lang w:val="x-none"/>
    </w:rPr>
  </w:style>
  <w:style w:type="paragraph" w:styleId="4">
    <w:name w:val="heading 4"/>
    <w:basedOn w:val="a"/>
    <w:next w:val="a"/>
    <w:link w:val="40"/>
    <w:qFormat/>
    <w:rsid w:val="006C0CC0"/>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timesnewroman"/>
    <w:basedOn w:val="a"/>
    <w:rsid w:val="00557F7C"/>
    <w:pPr>
      <w:spacing w:before="100" w:beforeAutospacing="1" w:after="100" w:afterAutospacing="1" w:line="240" w:lineRule="auto"/>
    </w:pPr>
    <w:rPr>
      <w:rFonts w:ascii="Times New Roman" w:eastAsia="SimSun" w:hAnsi="Times New Roman"/>
      <w:sz w:val="24"/>
      <w:szCs w:val="24"/>
      <w:lang w:eastAsia="zh-CN"/>
    </w:rPr>
  </w:style>
  <w:style w:type="paragraph" w:styleId="a3">
    <w:name w:val="Body Text"/>
    <w:basedOn w:val="a"/>
    <w:pPr>
      <w:shd w:val="clear" w:color="auto" w:fill="FFFFFF"/>
      <w:spacing w:after="0" w:line="230" w:lineRule="exact"/>
    </w:pPr>
    <w:rPr>
      <w:rFonts w:ascii="Times New Roman" w:eastAsia="Times New Roman" w:hAnsi="Times New Roman"/>
      <w:color w:val="000000"/>
      <w:szCs w:val="24"/>
      <w:lang w:eastAsia="ru-RU"/>
    </w:rPr>
  </w:style>
  <w:style w:type="character" w:customStyle="1" w:styleId="41">
    <w:name w:val="Знак Знак4"/>
    <w:rPr>
      <w:rFonts w:ascii="Times New Roman" w:eastAsia="Times New Roman" w:hAnsi="Times New Roman"/>
      <w:color w:val="000000"/>
      <w:sz w:val="22"/>
      <w:szCs w:val="24"/>
      <w:shd w:val="clear" w:color="auto" w:fill="FFFFFF"/>
    </w:rPr>
  </w:style>
  <w:style w:type="paragraph" w:styleId="a4">
    <w:name w:val="Body Text Indent"/>
    <w:basedOn w:val="a"/>
    <w:unhideWhenUsed/>
    <w:pPr>
      <w:spacing w:after="120"/>
      <w:ind w:left="283"/>
    </w:pPr>
  </w:style>
  <w:style w:type="character" w:customStyle="1" w:styleId="3">
    <w:name w:val="Знак Знак3"/>
    <w:semiHidden/>
    <w:rPr>
      <w:sz w:val="22"/>
      <w:szCs w:val="22"/>
      <w:lang w:eastAsia="en-US"/>
    </w:rPr>
  </w:style>
  <w:style w:type="paragraph" w:customStyle="1" w:styleId="BodyText21">
    <w:name w:val="Body Text 21"/>
    <w:basedOn w:val="a"/>
    <w:pPr>
      <w:widowControl w:val="0"/>
      <w:spacing w:before="420" w:after="0" w:line="220" w:lineRule="exact"/>
    </w:pPr>
    <w:rPr>
      <w:rFonts w:ascii="Times New Roman" w:eastAsia="PMingLiU" w:hAnsi="Times New Roman"/>
      <w:sz w:val="24"/>
      <w:szCs w:val="20"/>
      <w:lang w:eastAsia="ru-RU"/>
    </w:rPr>
  </w:style>
  <w:style w:type="paragraph" w:styleId="2">
    <w:name w:val="Body Text 2"/>
    <w:basedOn w:val="a"/>
    <w:unhideWhenUsed/>
    <w:pPr>
      <w:spacing w:after="120" w:line="480" w:lineRule="auto"/>
    </w:pPr>
  </w:style>
  <w:style w:type="character" w:customStyle="1" w:styleId="20">
    <w:name w:val="Знак Знак2"/>
    <w:semiHidden/>
    <w:rPr>
      <w:sz w:val="22"/>
      <w:szCs w:val="22"/>
      <w:lang w:eastAsia="en-US"/>
    </w:rPr>
  </w:style>
  <w:style w:type="paragraph" w:styleId="a5">
    <w:name w:val="header"/>
    <w:basedOn w:val="a"/>
    <w:unhideWhenUsed/>
    <w:pPr>
      <w:tabs>
        <w:tab w:val="center" w:pos="4677"/>
        <w:tab w:val="right" w:pos="9355"/>
      </w:tabs>
    </w:pPr>
  </w:style>
  <w:style w:type="character" w:customStyle="1" w:styleId="11">
    <w:name w:val="Знак Знак1"/>
    <w:semiHidden/>
    <w:rPr>
      <w:sz w:val="22"/>
      <w:szCs w:val="22"/>
      <w:lang w:eastAsia="en-US"/>
    </w:rPr>
  </w:style>
  <w:style w:type="paragraph" w:styleId="a6">
    <w:name w:val="footer"/>
    <w:basedOn w:val="a"/>
    <w:unhideWhenUsed/>
    <w:pPr>
      <w:tabs>
        <w:tab w:val="center" w:pos="4677"/>
        <w:tab w:val="right" w:pos="9355"/>
      </w:tabs>
    </w:pPr>
  </w:style>
  <w:style w:type="character" w:customStyle="1" w:styleId="a7">
    <w:name w:val="Знак Знак"/>
    <w:rPr>
      <w:sz w:val="22"/>
      <w:szCs w:val="22"/>
      <w:lang w:eastAsia="en-US"/>
    </w:rPr>
  </w:style>
  <w:style w:type="paragraph" w:customStyle="1" w:styleId="BodyText22">
    <w:name w:val="Body Text 22"/>
    <w:basedOn w:val="a"/>
    <w:pPr>
      <w:widowControl w:val="0"/>
      <w:spacing w:before="420" w:after="0" w:line="220" w:lineRule="exact"/>
    </w:pPr>
    <w:rPr>
      <w:rFonts w:ascii="Times New Roman" w:eastAsia="PMingLiU" w:hAnsi="Times New Roman"/>
      <w:sz w:val="24"/>
      <w:szCs w:val="20"/>
      <w:lang w:eastAsia="ru-RU"/>
    </w:rPr>
  </w:style>
  <w:style w:type="paragraph" w:styleId="30">
    <w:name w:val="Body Text 3"/>
    <w:basedOn w:val="a"/>
    <w:pPr>
      <w:spacing w:after="120"/>
    </w:pPr>
    <w:rPr>
      <w:sz w:val="16"/>
      <w:szCs w:val="16"/>
    </w:rPr>
  </w:style>
  <w:style w:type="paragraph" w:customStyle="1" w:styleId="TimesNewRoman0">
    <w:name w:val="Обычный + Times New Roman"/>
    <w:aliases w:val="12 пт,По ширине,После:  0 пт,Междустр.интервал:..."/>
    <w:basedOn w:val="a"/>
  </w:style>
  <w:style w:type="paragraph" w:customStyle="1" w:styleId="12">
    <w:name w:val="Обычный1"/>
    <w:pPr>
      <w:widowControl w:val="0"/>
      <w:spacing w:line="300" w:lineRule="auto"/>
      <w:jc w:val="both"/>
    </w:pPr>
    <w:rPr>
      <w:rFonts w:ascii="Times New Roman" w:eastAsia="Times New Roman" w:hAnsi="Times New Roman"/>
      <w:sz w:val="22"/>
    </w:rPr>
  </w:style>
  <w:style w:type="table" w:styleId="a8">
    <w:name w:val="Table Grid"/>
    <w:basedOn w:val="a1"/>
    <w:rsid w:val="004B2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6C0CC0"/>
    <w:rPr>
      <w:rFonts w:ascii="Times New Roman" w:eastAsia="Times New Roman" w:hAnsi="Times New Roman"/>
      <w:b/>
      <w:bCs/>
      <w:sz w:val="28"/>
      <w:szCs w:val="28"/>
    </w:rPr>
  </w:style>
  <w:style w:type="character" w:styleId="a9">
    <w:name w:val="Hyperlink"/>
    <w:rsid w:val="00D35E51"/>
    <w:rPr>
      <w:color w:val="0000FF"/>
      <w:u w:val="single"/>
    </w:rPr>
  </w:style>
  <w:style w:type="character" w:styleId="aa">
    <w:name w:val="Strong"/>
    <w:qFormat/>
    <w:rsid w:val="00D35E51"/>
    <w:rPr>
      <w:b/>
      <w:bCs/>
    </w:rPr>
  </w:style>
  <w:style w:type="paragraph" w:customStyle="1" w:styleId="Normal1">
    <w:name w:val="Normal1"/>
    <w:rsid w:val="00256A6C"/>
    <w:pPr>
      <w:widowControl w:val="0"/>
      <w:spacing w:line="300" w:lineRule="auto"/>
      <w:jc w:val="both"/>
    </w:pPr>
    <w:rPr>
      <w:rFonts w:ascii="Times New Roman" w:eastAsia="Times New Roman" w:hAnsi="Times New Roman"/>
      <w:sz w:val="22"/>
    </w:rPr>
  </w:style>
  <w:style w:type="paragraph" w:styleId="ab">
    <w:name w:val="footnote text"/>
    <w:basedOn w:val="a"/>
    <w:link w:val="ac"/>
    <w:rsid w:val="00196617"/>
    <w:rPr>
      <w:sz w:val="20"/>
      <w:szCs w:val="20"/>
      <w:lang w:val="x-none"/>
    </w:rPr>
  </w:style>
  <w:style w:type="character" w:customStyle="1" w:styleId="ac">
    <w:name w:val="Текст сноски Знак"/>
    <w:link w:val="ab"/>
    <w:rsid w:val="00196617"/>
    <w:rPr>
      <w:lang w:eastAsia="en-US"/>
    </w:rPr>
  </w:style>
  <w:style w:type="character" w:styleId="ad">
    <w:name w:val="footnote reference"/>
    <w:rsid w:val="00196617"/>
    <w:rPr>
      <w:vertAlign w:val="superscript"/>
    </w:rPr>
  </w:style>
  <w:style w:type="character" w:styleId="ae">
    <w:name w:val="annotation reference"/>
    <w:rsid w:val="00BA3008"/>
    <w:rPr>
      <w:sz w:val="16"/>
      <w:szCs w:val="16"/>
    </w:rPr>
  </w:style>
  <w:style w:type="paragraph" w:styleId="af">
    <w:name w:val="annotation text"/>
    <w:basedOn w:val="a"/>
    <w:link w:val="af0"/>
    <w:rsid w:val="00BA3008"/>
    <w:rPr>
      <w:sz w:val="20"/>
      <w:szCs w:val="20"/>
      <w:lang w:val="x-none"/>
    </w:rPr>
  </w:style>
  <w:style w:type="character" w:customStyle="1" w:styleId="af0">
    <w:name w:val="Текст примечания Знак"/>
    <w:link w:val="af"/>
    <w:rsid w:val="00BA3008"/>
    <w:rPr>
      <w:lang w:eastAsia="en-US"/>
    </w:rPr>
  </w:style>
  <w:style w:type="paragraph" w:styleId="af1">
    <w:name w:val="annotation subject"/>
    <w:basedOn w:val="af"/>
    <w:next w:val="af"/>
    <w:link w:val="af2"/>
    <w:rsid w:val="00BA3008"/>
    <w:rPr>
      <w:b/>
      <w:bCs/>
    </w:rPr>
  </w:style>
  <w:style w:type="character" w:customStyle="1" w:styleId="af2">
    <w:name w:val="Тема примечания Знак"/>
    <w:link w:val="af1"/>
    <w:rsid w:val="00BA3008"/>
    <w:rPr>
      <w:b/>
      <w:bCs/>
      <w:lang w:eastAsia="en-US"/>
    </w:rPr>
  </w:style>
  <w:style w:type="paragraph" w:styleId="af3">
    <w:name w:val="Balloon Text"/>
    <w:basedOn w:val="a"/>
    <w:link w:val="af4"/>
    <w:rsid w:val="00BA3008"/>
    <w:pPr>
      <w:spacing w:after="0" w:line="240" w:lineRule="auto"/>
    </w:pPr>
    <w:rPr>
      <w:rFonts w:ascii="Tahoma" w:hAnsi="Tahoma"/>
      <w:sz w:val="16"/>
      <w:szCs w:val="16"/>
      <w:lang w:val="x-none"/>
    </w:rPr>
  </w:style>
  <w:style w:type="character" w:customStyle="1" w:styleId="af4">
    <w:name w:val="Текст выноски Знак"/>
    <w:link w:val="af3"/>
    <w:rsid w:val="00BA3008"/>
    <w:rPr>
      <w:rFonts w:ascii="Tahoma" w:hAnsi="Tahoma" w:cs="Tahoma"/>
      <w:sz w:val="16"/>
      <w:szCs w:val="16"/>
      <w:lang w:eastAsia="en-US"/>
    </w:rPr>
  </w:style>
  <w:style w:type="character" w:customStyle="1" w:styleId="10">
    <w:name w:val="Заголовок 1 Знак"/>
    <w:link w:val="1"/>
    <w:rsid w:val="004B0A99"/>
    <w:rPr>
      <w:rFonts w:ascii="Cambria" w:eastAsia="Times New Roman" w:hAnsi="Cambria" w:cs="Times New Roman"/>
      <w:b/>
      <w:bCs/>
      <w:kern w:val="32"/>
      <w:sz w:val="32"/>
      <w:szCs w:val="32"/>
      <w:lang w:eastAsia="en-US"/>
    </w:rPr>
  </w:style>
  <w:style w:type="paragraph" w:styleId="HTML">
    <w:name w:val="HTML Preformatted"/>
    <w:basedOn w:val="a"/>
    <w:link w:val="HTML0"/>
    <w:uiPriority w:val="99"/>
    <w:unhideWhenUsed/>
    <w:rsid w:val="002B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B7645"/>
    <w:rPr>
      <w:rFonts w:ascii="Courier New" w:eastAsia="Times New Roman" w:hAnsi="Courier New" w:cs="Courier New"/>
    </w:rPr>
  </w:style>
  <w:style w:type="character" w:customStyle="1" w:styleId="apple-converted-space">
    <w:name w:val="apple-converted-space"/>
    <w:rsid w:val="006B3DEB"/>
  </w:style>
  <w:style w:type="paragraph" w:styleId="af5">
    <w:name w:val="Normal (Web)"/>
    <w:basedOn w:val="a"/>
    <w:uiPriority w:val="99"/>
    <w:unhideWhenUsed/>
    <w:rsid w:val="00304682"/>
    <w:pPr>
      <w:spacing w:before="100" w:beforeAutospacing="1" w:after="100" w:afterAutospacing="1" w:line="240" w:lineRule="auto"/>
    </w:pPr>
    <w:rPr>
      <w:rFonts w:ascii="Times New Roman" w:hAnsi="Times New Roman"/>
      <w:sz w:val="24"/>
      <w:szCs w:val="24"/>
      <w:lang w:eastAsia="ru-RU"/>
    </w:rPr>
  </w:style>
  <w:style w:type="paragraph" w:styleId="af6">
    <w:name w:val="Revision"/>
    <w:hidden/>
    <w:uiPriority w:val="99"/>
    <w:semiHidden/>
    <w:rsid w:val="004771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7035">
      <w:bodyDiv w:val="1"/>
      <w:marLeft w:val="0"/>
      <w:marRight w:val="0"/>
      <w:marTop w:val="0"/>
      <w:marBottom w:val="0"/>
      <w:divBdr>
        <w:top w:val="none" w:sz="0" w:space="0" w:color="auto"/>
        <w:left w:val="none" w:sz="0" w:space="0" w:color="auto"/>
        <w:bottom w:val="none" w:sz="0" w:space="0" w:color="auto"/>
        <w:right w:val="none" w:sz="0" w:space="0" w:color="auto"/>
      </w:divBdr>
    </w:div>
    <w:div w:id="201594537">
      <w:bodyDiv w:val="1"/>
      <w:marLeft w:val="0"/>
      <w:marRight w:val="0"/>
      <w:marTop w:val="0"/>
      <w:marBottom w:val="0"/>
      <w:divBdr>
        <w:top w:val="none" w:sz="0" w:space="0" w:color="auto"/>
        <w:left w:val="none" w:sz="0" w:space="0" w:color="auto"/>
        <w:bottom w:val="none" w:sz="0" w:space="0" w:color="auto"/>
        <w:right w:val="none" w:sz="0" w:space="0" w:color="auto"/>
      </w:divBdr>
    </w:div>
    <w:div w:id="432866495">
      <w:bodyDiv w:val="1"/>
      <w:marLeft w:val="0"/>
      <w:marRight w:val="0"/>
      <w:marTop w:val="0"/>
      <w:marBottom w:val="0"/>
      <w:divBdr>
        <w:top w:val="none" w:sz="0" w:space="0" w:color="auto"/>
        <w:left w:val="none" w:sz="0" w:space="0" w:color="auto"/>
        <w:bottom w:val="none" w:sz="0" w:space="0" w:color="auto"/>
        <w:right w:val="none" w:sz="0" w:space="0" w:color="auto"/>
      </w:divBdr>
    </w:div>
    <w:div w:id="450587069">
      <w:bodyDiv w:val="1"/>
      <w:marLeft w:val="0"/>
      <w:marRight w:val="0"/>
      <w:marTop w:val="0"/>
      <w:marBottom w:val="0"/>
      <w:divBdr>
        <w:top w:val="none" w:sz="0" w:space="0" w:color="auto"/>
        <w:left w:val="none" w:sz="0" w:space="0" w:color="auto"/>
        <w:bottom w:val="none" w:sz="0" w:space="0" w:color="auto"/>
        <w:right w:val="none" w:sz="0" w:space="0" w:color="auto"/>
      </w:divBdr>
    </w:div>
    <w:div w:id="503084187">
      <w:bodyDiv w:val="1"/>
      <w:marLeft w:val="0"/>
      <w:marRight w:val="0"/>
      <w:marTop w:val="0"/>
      <w:marBottom w:val="0"/>
      <w:divBdr>
        <w:top w:val="none" w:sz="0" w:space="0" w:color="auto"/>
        <w:left w:val="none" w:sz="0" w:space="0" w:color="auto"/>
        <w:bottom w:val="none" w:sz="0" w:space="0" w:color="auto"/>
        <w:right w:val="none" w:sz="0" w:space="0" w:color="auto"/>
      </w:divBdr>
    </w:div>
    <w:div w:id="584270511">
      <w:bodyDiv w:val="1"/>
      <w:marLeft w:val="0"/>
      <w:marRight w:val="0"/>
      <w:marTop w:val="0"/>
      <w:marBottom w:val="0"/>
      <w:divBdr>
        <w:top w:val="none" w:sz="0" w:space="0" w:color="auto"/>
        <w:left w:val="none" w:sz="0" w:space="0" w:color="auto"/>
        <w:bottom w:val="none" w:sz="0" w:space="0" w:color="auto"/>
        <w:right w:val="none" w:sz="0" w:space="0" w:color="auto"/>
      </w:divBdr>
    </w:div>
    <w:div w:id="686443453">
      <w:bodyDiv w:val="1"/>
      <w:marLeft w:val="0"/>
      <w:marRight w:val="0"/>
      <w:marTop w:val="0"/>
      <w:marBottom w:val="0"/>
      <w:divBdr>
        <w:top w:val="none" w:sz="0" w:space="0" w:color="auto"/>
        <w:left w:val="none" w:sz="0" w:space="0" w:color="auto"/>
        <w:bottom w:val="none" w:sz="0" w:space="0" w:color="auto"/>
        <w:right w:val="none" w:sz="0" w:space="0" w:color="auto"/>
      </w:divBdr>
    </w:div>
    <w:div w:id="733234077">
      <w:bodyDiv w:val="1"/>
      <w:marLeft w:val="0"/>
      <w:marRight w:val="0"/>
      <w:marTop w:val="0"/>
      <w:marBottom w:val="0"/>
      <w:divBdr>
        <w:top w:val="none" w:sz="0" w:space="0" w:color="auto"/>
        <w:left w:val="none" w:sz="0" w:space="0" w:color="auto"/>
        <w:bottom w:val="none" w:sz="0" w:space="0" w:color="auto"/>
        <w:right w:val="none" w:sz="0" w:space="0" w:color="auto"/>
      </w:divBdr>
    </w:div>
    <w:div w:id="1083064428">
      <w:bodyDiv w:val="1"/>
      <w:marLeft w:val="0"/>
      <w:marRight w:val="0"/>
      <w:marTop w:val="0"/>
      <w:marBottom w:val="0"/>
      <w:divBdr>
        <w:top w:val="none" w:sz="0" w:space="0" w:color="auto"/>
        <w:left w:val="none" w:sz="0" w:space="0" w:color="auto"/>
        <w:bottom w:val="none" w:sz="0" w:space="0" w:color="auto"/>
        <w:right w:val="none" w:sz="0" w:space="0" w:color="auto"/>
      </w:divBdr>
    </w:div>
    <w:div w:id="1347439747">
      <w:bodyDiv w:val="1"/>
      <w:marLeft w:val="0"/>
      <w:marRight w:val="0"/>
      <w:marTop w:val="0"/>
      <w:marBottom w:val="0"/>
      <w:divBdr>
        <w:top w:val="none" w:sz="0" w:space="0" w:color="auto"/>
        <w:left w:val="none" w:sz="0" w:space="0" w:color="auto"/>
        <w:bottom w:val="none" w:sz="0" w:space="0" w:color="auto"/>
        <w:right w:val="none" w:sz="0" w:space="0" w:color="auto"/>
      </w:divBdr>
    </w:div>
    <w:div w:id="1497456166">
      <w:bodyDiv w:val="1"/>
      <w:marLeft w:val="0"/>
      <w:marRight w:val="0"/>
      <w:marTop w:val="0"/>
      <w:marBottom w:val="0"/>
      <w:divBdr>
        <w:top w:val="none" w:sz="0" w:space="0" w:color="auto"/>
        <w:left w:val="none" w:sz="0" w:space="0" w:color="auto"/>
        <w:bottom w:val="none" w:sz="0" w:space="0" w:color="auto"/>
        <w:right w:val="none" w:sz="0" w:space="0" w:color="auto"/>
      </w:divBdr>
    </w:div>
    <w:div w:id="1702239554">
      <w:bodyDiv w:val="1"/>
      <w:marLeft w:val="0"/>
      <w:marRight w:val="0"/>
      <w:marTop w:val="0"/>
      <w:marBottom w:val="0"/>
      <w:divBdr>
        <w:top w:val="none" w:sz="0" w:space="0" w:color="auto"/>
        <w:left w:val="none" w:sz="0" w:space="0" w:color="auto"/>
        <w:bottom w:val="none" w:sz="0" w:space="0" w:color="auto"/>
        <w:right w:val="none" w:sz="0" w:space="0" w:color="auto"/>
      </w:divBdr>
    </w:div>
    <w:div w:id="1844128093">
      <w:bodyDiv w:val="1"/>
      <w:marLeft w:val="0"/>
      <w:marRight w:val="0"/>
      <w:marTop w:val="0"/>
      <w:marBottom w:val="0"/>
      <w:divBdr>
        <w:top w:val="none" w:sz="0" w:space="0" w:color="auto"/>
        <w:left w:val="none" w:sz="0" w:space="0" w:color="auto"/>
        <w:bottom w:val="none" w:sz="0" w:space="0" w:color="auto"/>
        <w:right w:val="none" w:sz="0" w:space="0" w:color="auto"/>
      </w:divBdr>
    </w:div>
    <w:div w:id="1871793040">
      <w:bodyDiv w:val="1"/>
      <w:marLeft w:val="0"/>
      <w:marRight w:val="0"/>
      <w:marTop w:val="0"/>
      <w:marBottom w:val="0"/>
      <w:divBdr>
        <w:top w:val="none" w:sz="0" w:space="0" w:color="auto"/>
        <w:left w:val="none" w:sz="0" w:space="0" w:color="auto"/>
        <w:bottom w:val="none" w:sz="0" w:space="0" w:color="auto"/>
        <w:right w:val="none" w:sz="0" w:space="0" w:color="auto"/>
      </w:divBdr>
    </w:div>
    <w:div w:id="1908614447">
      <w:bodyDiv w:val="1"/>
      <w:marLeft w:val="0"/>
      <w:marRight w:val="0"/>
      <w:marTop w:val="0"/>
      <w:marBottom w:val="0"/>
      <w:divBdr>
        <w:top w:val="none" w:sz="0" w:space="0" w:color="auto"/>
        <w:left w:val="none" w:sz="0" w:space="0" w:color="auto"/>
        <w:bottom w:val="none" w:sz="0" w:space="0" w:color="auto"/>
        <w:right w:val="none" w:sz="0" w:space="0" w:color="auto"/>
      </w:divBdr>
    </w:div>
    <w:div w:id="1956406991">
      <w:bodyDiv w:val="1"/>
      <w:marLeft w:val="0"/>
      <w:marRight w:val="0"/>
      <w:marTop w:val="0"/>
      <w:marBottom w:val="0"/>
      <w:divBdr>
        <w:top w:val="none" w:sz="0" w:space="0" w:color="auto"/>
        <w:left w:val="none" w:sz="0" w:space="0" w:color="auto"/>
        <w:bottom w:val="none" w:sz="0" w:space="0" w:color="auto"/>
        <w:right w:val="none" w:sz="0" w:space="0" w:color="auto"/>
      </w:divBdr>
    </w:div>
    <w:div w:id="21431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irportbaikal@mail.ru" TargetMode="External"/><Relationship Id="rId4" Type="http://schemas.microsoft.com/office/2007/relationships/stylesWithEffects" Target="stylesWithEffects.xml"/><Relationship Id="rId9" Type="http://schemas.openxmlformats.org/officeDocument/2006/relationships/hyperlink" Target="mailto:airportbaikal@mail.r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7CA1-34AC-4382-8EFF-CE041FC7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6698</Words>
  <Characters>38184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IATA STANDARD GROUND HANDLING AGREEMENT</vt:lpstr>
    </vt:vector>
  </TitlesOfParts>
  <Company>Company</Company>
  <LinksUpToDate>false</LinksUpToDate>
  <CharactersWithSpaces>44793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IATA STANDARD GROUND HANDLING AGREEMENT</dc:title>
  <dc:creator>Леонтьев</dc:creator>
  <cp:lastModifiedBy>Дамбаева Виктория Юрьевна</cp:lastModifiedBy>
  <cp:revision>2</cp:revision>
  <cp:lastPrinted>2021-08-10T03:23:00Z</cp:lastPrinted>
  <dcterms:created xsi:type="dcterms:W3CDTF">2021-08-10T03:23:00Z</dcterms:created>
  <dcterms:modified xsi:type="dcterms:W3CDTF">2021-08-10T03:23:00Z</dcterms:modified>
</cp:coreProperties>
</file>